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4657"/>
      </w:tblGrid>
      <w:tr w:rsidR="00807816" w:rsidRPr="00D321F2" w14:paraId="7B7B9C7E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775F9C6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 xml:space="preserve">Ime i prezime:  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1926843671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73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3FC2748" w14:textId="2D77BD2D" w:rsidR="00807816" w:rsidRPr="00D321F2" w:rsidRDefault="00433960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b/>
                  </w:rPr>
                  <w:t>Click or tap here to enter text.</w:t>
                </w:r>
              </w:p>
            </w:tc>
          </w:sdtContent>
        </w:sdt>
      </w:tr>
      <w:tr w:rsidR="00807816" w:rsidRPr="00D321F2" w14:paraId="5A9155EA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2F7579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Adresa: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-1112125430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735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BA8BC8" w14:textId="7A9DFD32" w:rsidR="00807816" w:rsidRPr="00D321F2" w:rsidRDefault="008C4343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rFonts w:ascii="Arial" w:eastAsiaTheme="minorHAnsi" w:hAnsi="Arial" w:cs="Arial"/>
                    <w:b/>
                  </w:rPr>
                  <w:t>Click or tap here to enter text.</w:t>
                </w:r>
              </w:p>
            </w:tc>
          </w:sdtContent>
        </w:sdt>
      </w:tr>
      <w:tr w:rsidR="00807816" w:rsidRPr="00D321F2" w14:paraId="6733933A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499DF2E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OIB: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1376506917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2700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6E13B423" w14:textId="7A82C749" w:rsidR="00807816" w:rsidRPr="00D321F2" w:rsidRDefault="008C4343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rFonts w:ascii="Arial" w:eastAsiaTheme="minorHAnsi" w:hAnsi="Arial" w:cs="Arial"/>
                    <w:b/>
                  </w:rPr>
                  <w:t>Click or tap here to enter text.</w:t>
                </w:r>
              </w:p>
            </w:tc>
          </w:sdtContent>
        </w:sdt>
        <w:tc>
          <w:tcPr>
            <w:tcW w:w="4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2870C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(u daljnjem tekstu: Polaznik), s jedne strane,</w:t>
            </w:r>
          </w:p>
        </w:tc>
      </w:tr>
    </w:tbl>
    <w:p w14:paraId="40A3F6EE" w14:textId="77777777" w:rsidR="00807816" w:rsidRPr="00D321F2" w:rsidRDefault="00807816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D44E0A6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</w:t>
      </w:r>
    </w:p>
    <w:p w14:paraId="5A62FABC" w14:textId="35A3BA8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SVEUČILIŠTE U SPLITU, PODRUŽNICA – SVEUČILIŠNI ODJEL ZDRAVSTVE</w:t>
      </w:r>
      <w:r w:rsidR="00BB67C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NIH STUDIJA, Ruđera Boškovića 35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</w:t>
      </w:r>
      <w:r w:rsidR="00FB6AF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Split,</w:t>
      </w:r>
      <w:r w:rsidR="006B2A1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OIB 29845096215, kojeg zastupa </w:t>
      </w:r>
      <w:r w:rsidR="00B04B4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A6F4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v. d. </w:t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ročeln</w:t>
      </w:r>
      <w:r w:rsidR="00BA6F4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ka</w:t>
      </w:r>
      <w:r w:rsidR="00BA6F4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Odjela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</w:t>
      </w:r>
      <w:r w:rsidR="00100B3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doc. dr. sc. Mario Podrug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(u daljnjem tekstu: Odjel), s druge strane,</w:t>
      </w:r>
    </w:p>
    <w:p w14:paraId="2239EAA5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sklapaju sljedeći</w:t>
      </w:r>
    </w:p>
    <w:p w14:paraId="22EB8872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40DE4259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 xml:space="preserve">UGOVOR  o </w:t>
      </w:r>
    </w:p>
    <w:p w14:paraId="29A42E5E" w14:textId="77777777" w:rsidR="00B21A57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>međusobnim pravima i obvezama</w:t>
      </w:r>
      <w:r w:rsidR="00B21A57"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 xml:space="preserve"> br. __________</w:t>
      </w:r>
    </w:p>
    <w:p w14:paraId="1A93A46B" w14:textId="77777777" w:rsidR="00B21A57" w:rsidRPr="00D321F2" w:rsidRDefault="00B21A57" w:rsidP="008C4343">
      <w:pPr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</w:p>
    <w:p w14:paraId="2D174F4D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>o pohađanju</w:t>
      </w:r>
    </w:p>
    <w:p w14:paraId="7249F9D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</w:p>
    <w:p w14:paraId="1B018D49" w14:textId="2309A87D" w:rsidR="00B1022D" w:rsidRPr="00D321F2" w:rsidRDefault="00B1022D" w:rsidP="008C4343">
      <w:pPr>
        <w:pStyle w:val="CM20"/>
        <w:ind w:right="-432"/>
        <w:jc w:val="center"/>
        <w:rPr>
          <w:rStyle w:val="Emphasis"/>
          <w:rFonts w:ascii="Arial" w:hAnsi="Arial" w:cs="Arial"/>
          <w:b/>
          <w:i w:val="0"/>
          <w:sz w:val="20"/>
          <w:szCs w:val="20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>Programa razlikovnog modula (diferencijski ispiti) SESTRINSTVO</w:t>
      </w:r>
      <w:r w:rsidR="005F3B73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za stjecanje jednog od uvjeta za upis na </w:t>
      </w:r>
      <w:r w:rsidR="00BA6F49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sveučilišni 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>diplomski studij SESTRINSTVO</w:t>
      </w:r>
      <w:r w:rsidR="005F3B73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Sveučilišnog odjela zdravstvenih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studija u akademskoj godini 202</w:t>
      </w:r>
      <w:r w:rsidR="00CF055E">
        <w:rPr>
          <w:rStyle w:val="Emphasis"/>
          <w:rFonts w:ascii="Arial" w:hAnsi="Arial" w:cs="Arial"/>
          <w:b/>
          <w:i w:val="0"/>
          <w:sz w:val="20"/>
          <w:szCs w:val="20"/>
        </w:rPr>
        <w:t>5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./202</w:t>
      </w:r>
      <w:r w:rsidR="00CF055E">
        <w:rPr>
          <w:rStyle w:val="Emphasis"/>
          <w:rFonts w:ascii="Arial" w:hAnsi="Arial" w:cs="Arial"/>
          <w:b/>
          <w:i w:val="0"/>
          <w:sz w:val="20"/>
          <w:szCs w:val="20"/>
        </w:rPr>
        <w:t>6</w:t>
      </w:r>
      <w:bookmarkStart w:id="0" w:name="_GoBack"/>
      <w:bookmarkEnd w:id="0"/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. </w:t>
      </w:r>
    </w:p>
    <w:p w14:paraId="2595F294" w14:textId="77777777" w:rsidR="00B1022D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B4BC407" w14:textId="77777777" w:rsidR="00D321F2" w:rsidRPr="00D321F2" w:rsidRDefault="00D321F2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487CF11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1.</w:t>
      </w:r>
    </w:p>
    <w:p w14:paraId="76C8FEF9" w14:textId="0DA8F763" w:rsidR="00B1022D" w:rsidRPr="00D321F2" w:rsidRDefault="00B1022D" w:rsidP="008C4343">
      <w:pPr>
        <w:pStyle w:val="CM20"/>
        <w:ind w:right="-432"/>
        <w:jc w:val="both"/>
        <w:rPr>
          <w:rStyle w:val="Emphasis"/>
          <w:rFonts w:ascii="Arial" w:hAnsi="Arial" w:cs="Arial"/>
          <w:i w:val="0"/>
          <w:sz w:val="20"/>
          <w:szCs w:val="20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</w:rPr>
        <w:t>Ovim Ugovorom utvrđuju se međusobna prava, obveze i odgovornosti ugovornih strana u postupku upisa, pohađanja i polaganja Programa razlikovnog modula (diferencijski ispiti) SESTRINSTVO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</w:rPr>
        <w:t>, FIZIOTERAPIJA I RADIOLOŠKA TEHNOLOGIJA</w:t>
      </w:r>
      <w:r w:rsidR="00B21A57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(u daljnjem tekstu: Program) za stjecanje jednog od uvjeta za upis na </w:t>
      </w:r>
      <w:r w:rsidR="00BA6F49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>diplomski studij SESTRINSTVO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Sveučilišnog odjela zdravstvenih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studija u akademskoj godini 202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</w:rPr>
        <w:t>4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</w:rPr>
        <w:t>./202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</w:rPr>
        <w:t>5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. </w:t>
      </w:r>
    </w:p>
    <w:p w14:paraId="17EA9E28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EC21636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2.</w:t>
      </w:r>
    </w:p>
    <w:p w14:paraId="64D6F311" w14:textId="77777777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Nositelj izvođenja Programa je Sveučilišni odjel zdravstvenih studija Sveučilišta u Splitu.</w:t>
      </w:r>
    </w:p>
    <w:p w14:paraId="2537BEC6" w14:textId="4B362BE3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Odjel se obvezuje omogućiti Polazniku pohađanje nastave iz predmeta propisanih Programom, sukladno Odluci Senata Sveučilišta u Splitu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KLASA: 029-03/24-01/03 URBROJ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: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2181-202-3-01-24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, od dana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29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veljače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20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24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., i to:</w:t>
      </w:r>
    </w:p>
    <w:p w14:paraId="531445BF" w14:textId="45C17019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Osnove etike u zdravstvu - doc. dr. sc. Ana Ćurković;</w:t>
      </w:r>
    </w:p>
    <w:p w14:paraId="78D94796" w14:textId="66495B74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Osnove zdravstvenog prava – </w:t>
      </w:r>
      <w:r w:rsidR="00433960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prof. emerit. dr. </w:t>
      </w:r>
      <w:proofErr w:type="spellStart"/>
      <w:r w:rsidR="00433960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433960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Anita </w:t>
      </w:r>
      <w:proofErr w:type="spellStart"/>
      <w:r w:rsidR="00433960">
        <w:rPr>
          <w:rStyle w:val="Emphasis"/>
          <w:rFonts w:ascii="Arial" w:hAnsi="Arial" w:cs="Arial"/>
          <w:i w:val="0"/>
          <w:sz w:val="20"/>
          <w:szCs w:val="20"/>
          <w:lang w:val="hr-HR"/>
        </w:rPr>
        <w:t>Kurtović</w:t>
      </w:r>
      <w:proofErr w:type="spellEnd"/>
      <w:r w:rsidR="00433960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Mišić</w:t>
      </w:r>
    </w:p>
    <w:p w14:paraId="1405479B" w14:textId="221832CF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Osnove statistike u zdravstvu – doc. dr. sc. Antonela Matana</w:t>
      </w:r>
    </w:p>
    <w:p w14:paraId="0ECC8D6B" w14:textId="3E4A4457" w:rsidR="00B1022D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Osnove znanstveno-istraživačkog rada -</w:t>
      </w:r>
      <w:r w:rsidR="00B1022D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prof. dr. sc. Davorka Sutlović</w:t>
      </w:r>
    </w:p>
    <w:p w14:paraId="585A0288" w14:textId="4281A241" w:rsidR="00B1022D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Osnove upravljanja u zdravstvu – </w:t>
      </w:r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doc. dr. </w:t>
      </w:r>
      <w:proofErr w:type="spellStart"/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. Ana Juras</w:t>
      </w:r>
    </w:p>
    <w:p w14:paraId="1020123F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968B183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3.</w:t>
      </w:r>
    </w:p>
    <w:p w14:paraId="006EB208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Uvjet upisa na Pro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gram je završen stručni studij S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estrinstva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izioterapije i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R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adiološke tehnologije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 180 ECTS bodova uz podmirenje financijskih obveza iz članka 9. ovog Ugovora.</w:t>
      </w:r>
    </w:p>
    <w:p w14:paraId="6575749F" w14:textId="026D9E57" w:rsidR="002657B4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Polaznici Programa ne stječu status studenta, pa tako ni studentska prava i obveze.</w:t>
      </w:r>
    </w:p>
    <w:p w14:paraId="6607E35B" w14:textId="77777777" w:rsidR="00B21A57" w:rsidRPr="00D321F2" w:rsidRDefault="00B21A57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7AA13F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4.</w:t>
      </w:r>
    </w:p>
    <w:p w14:paraId="77A8E3A9" w14:textId="7D04EC00" w:rsidR="002D2DA8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Izvođenje nastave predmetnog Programa org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anizirati će se u svibnju i </w:t>
      </w:r>
      <w:r w:rsidR="00100B3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lipnju 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202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5</w:t>
      </w:r>
      <w:r w:rsidR="002D2DA8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 godine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2532C5E1" w14:textId="313247B2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Ispiti se trebaju položiti do datuma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početka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prijave za</w:t>
      </w:r>
      <w:r w:rsidR="0066369C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upis u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akademsku godinu na kojoj pristupnici žele upisati diplomski sveučilišni studij</w:t>
      </w:r>
      <w:r w:rsidR="004D6B88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27DE096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C1B84E5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5.</w:t>
      </w:r>
    </w:p>
    <w:p w14:paraId="445A445C" w14:textId="7F82E21F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Završetkom Programa Polaznik ne stječe automatski uvjete za upis na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studij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, Fizioterapija 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tehnologija.</w:t>
      </w:r>
    </w:p>
    <w:p w14:paraId="55FD698B" w14:textId="0334EFC6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Upis na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sveučilišne diplomske studije Sveučilišnog odjela zdravstvenih studija vrši se putem Nacionalnog informacijskog sustava prijave na diplomske studije</w:t>
      </w:r>
      <w:r w:rsidR="009E60F6" w:rsidRPr="00D321F2">
        <w:rPr>
          <w:rFonts w:ascii="Arial" w:hAnsi="Arial" w:cs="Arial"/>
          <w:sz w:val="20"/>
          <w:szCs w:val="20"/>
          <w:shd w:val="clear" w:color="auto" w:fill="FFFFFF"/>
          <w:lang w:val="hr-HR"/>
        </w:rPr>
        <w:t xml:space="preserve">  na mrežnoj stranici</w:t>
      </w:r>
      <w:r w:rsidR="009E60F6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hyperlink r:id="rId7" w:tgtFrame="_blank" w:history="1">
        <w:r w:rsidR="009E60F6" w:rsidRPr="00D321F2">
          <w:rPr>
            <w:rStyle w:val="Hyperlink"/>
            <w:rFonts w:ascii="Arial" w:hAnsi="Arial" w:cs="Arial"/>
            <w:color w:val="158CBA"/>
            <w:sz w:val="20"/>
            <w:szCs w:val="20"/>
            <w:shd w:val="clear" w:color="auto" w:fill="FFFFFF"/>
            <w:lang w:val="hr-HR"/>
          </w:rPr>
          <w:t>diplomski.studij.hr</w:t>
        </w:r>
      </w:hyperlink>
      <w:r w:rsidR="009E60F6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</w:p>
    <w:p w14:paraId="75C6D774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84474CD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6.</w:t>
      </w:r>
    </w:p>
    <w:p w14:paraId="6574A74D" w14:textId="77777777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Završetkom Programa, nakon uspješno položenih ispita, polaznik stječe potvrdu o položenim ispitima. </w:t>
      </w:r>
    </w:p>
    <w:p w14:paraId="47432118" w14:textId="2711D77D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Potvrda o završetku Programa predstavlja, uz svjedodžbu (potvrdu) o završenom stručnom studiju, uvjet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 pristup postupku upisa na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 studij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na Odjelu.</w:t>
      </w:r>
    </w:p>
    <w:p w14:paraId="755973AD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lastRenderedPageBreak/>
        <w:t>U potvrdi se navode svi predmeti i uspjeh ostvaren po pojedinom predmetu.</w:t>
      </w:r>
    </w:p>
    <w:p w14:paraId="03B7AB83" w14:textId="2044DB55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Ova potvrda služi samo u svrhu pristupa postupku upisa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sveučilišnog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diplomskog studija Sestrinstvo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na Sveučilišnom odjelu zdravstvenih studija Sveučilišta u Splitu. </w:t>
      </w:r>
    </w:p>
    <w:p w14:paraId="383B773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C593C6A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7.</w:t>
      </w:r>
    </w:p>
    <w:p w14:paraId="61B45092" w14:textId="7690E893" w:rsidR="00B1022D" w:rsidRPr="00D321F2" w:rsidRDefault="00864954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  <w:t xml:space="preserve">Zakonom o osiguravanju kvalitete u visokom obrazovanju i znanstvenoj djelatnosti (NN 155/2022) člankom 44. stavkom 2. točkom 1. propisano je da Središnji prijavni ured ustrojen u Agenciji za znanost i visoko obrazovanje provodi postupak upisa pristupnika na sva visoka učilišta za sve vrste i razine studija u Republici Hrvatskoj. </w:t>
      </w:r>
    </w:p>
    <w:p w14:paraId="5332736F" w14:textId="3B7D0F9F" w:rsidR="00864954" w:rsidRPr="00D321F2" w:rsidRDefault="00864954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</w:pPr>
    </w:p>
    <w:p w14:paraId="5D83CEA0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8.</w:t>
      </w:r>
    </w:p>
    <w:p w14:paraId="5F291B5D" w14:textId="2A8AE5C5" w:rsidR="00B1022D" w:rsidRPr="00D321F2" w:rsidRDefault="00B1022D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je upoznat sa uvjetima upisa koji su oglašeni na web stranici Sveučilišnog odjela zdravstvenih studija: </w:t>
      </w:r>
      <w:hyperlink r:id="rId8" w:history="1">
        <w:r w:rsidRPr="00D321F2">
          <w:rPr>
            <w:rStyle w:val="Emphasis"/>
            <w:rFonts w:ascii="Arial" w:hAnsi="Arial" w:cs="Arial"/>
            <w:i w:val="0"/>
            <w:sz w:val="20"/>
            <w:szCs w:val="20"/>
            <w:lang w:val="hr-HR"/>
          </w:rPr>
          <w:t>http://ozs.unist.hr</w:t>
        </w:r>
      </w:hyperlink>
      <w:r w:rsidR="008C4343" w:rsidRPr="00D321F2">
        <w:rPr>
          <w:rFonts w:ascii="Arial" w:hAnsi="Arial" w:cs="Arial"/>
          <w:sz w:val="20"/>
          <w:szCs w:val="20"/>
          <w:lang w:val="hr-HR"/>
        </w:rPr>
        <w:t xml:space="preserve"> i mrežnoj stranici </w:t>
      </w:r>
      <w:hyperlink r:id="rId9" w:tgtFrame="_blank" w:history="1">
        <w:r w:rsidR="008C4343" w:rsidRPr="00D321F2">
          <w:rPr>
            <w:rStyle w:val="Hyperlink"/>
            <w:rFonts w:ascii="Arial" w:hAnsi="Arial" w:cs="Arial"/>
            <w:color w:val="158CBA"/>
            <w:sz w:val="20"/>
            <w:szCs w:val="20"/>
            <w:shd w:val="clear" w:color="auto" w:fill="FFFFFF"/>
            <w:lang w:val="hr-HR"/>
          </w:rPr>
          <w:t>diplomski.studij.hr</w:t>
        </w:r>
      </w:hyperlink>
      <w:r w:rsidR="008C4343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r w:rsidR="008C4343" w:rsidRPr="00D321F2">
        <w:rPr>
          <w:rFonts w:ascii="Arial" w:hAnsi="Arial" w:cs="Arial"/>
          <w:sz w:val="20"/>
          <w:szCs w:val="20"/>
          <w:lang w:val="hr-HR"/>
        </w:rPr>
        <w:t xml:space="preserve"> </w:t>
      </w:r>
      <w:r w:rsidR="00933E3C" w:rsidRPr="00D321F2">
        <w:rPr>
          <w:rFonts w:ascii="Arial" w:hAnsi="Arial" w:cs="Arial"/>
          <w:sz w:val="20"/>
          <w:szCs w:val="20"/>
          <w:lang w:val="hr-HR"/>
        </w:rPr>
        <w:t>.</w:t>
      </w:r>
    </w:p>
    <w:p w14:paraId="64E675E4" w14:textId="77777777" w:rsidR="008C4343" w:rsidRPr="00D321F2" w:rsidRDefault="008C4343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241BB61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9.</w:t>
      </w:r>
    </w:p>
    <w:p w14:paraId="56255AE8" w14:textId="66E9B732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je Odjelu dužan </w:t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jednokratno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platiti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upisninu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 iznosu od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30,00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EUR te </w:t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jednokratno platiti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školarinu </w:t>
      </w:r>
      <w:r w:rsidR="00F1453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 pohađanje Programa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 iznosu od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800,00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EUR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temeljem dostavljenog e-računa za pojedini iznos. </w:t>
      </w:r>
    </w:p>
    <w:p w14:paraId="1E763F2D" w14:textId="77777777" w:rsidR="008C4343" w:rsidRPr="00D321F2" w:rsidRDefault="008C4343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DCD766F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10.</w:t>
      </w:r>
    </w:p>
    <w:p w14:paraId="49B1603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Vrijeme pohađanja, odnosno završetka Programa nije ograničeno. </w:t>
      </w:r>
    </w:p>
    <w:p w14:paraId="34C3F638" w14:textId="3371B97E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Ukoliko dođe do promjene u Programu, Polaznik je, ukoliko želi steći uvjete za upis na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 studij Sestrinstvo,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Fizioterapija i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obvezan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prihvatiti promjene, odnosno odslušati i polagati razliku predmeta sukladno novom Programu. </w:t>
      </w:r>
    </w:p>
    <w:p w14:paraId="397D16A8" w14:textId="1C411850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 tom slučaju Polaznik je dužan platiti Odjelu razliku cijene Programa. Visina razlike bit će utvrđena kod svake promjene Programa.</w:t>
      </w:r>
    </w:p>
    <w:p w14:paraId="0EDB0998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40BC88A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11.</w:t>
      </w:r>
    </w:p>
    <w:p w14:paraId="03D748BC" w14:textId="084E88FD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Nakon završenog Programa Polaznik ne dobiva stručni ili akademski naziv.</w:t>
      </w:r>
    </w:p>
    <w:p w14:paraId="750E020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56FB290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12.</w:t>
      </w:r>
    </w:p>
    <w:p w14:paraId="47C6D2BA" w14:textId="77777777" w:rsidR="00B1022D" w:rsidRPr="00D321F2" w:rsidRDefault="00B1022D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Potvrda o završenom Programu ne unosi se u radnu knjižicu.</w:t>
      </w:r>
    </w:p>
    <w:p w14:paraId="318EF3D3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42CBFB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3C3B60E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13.</w:t>
      </w:r>
    </w:p>
    <w:p w14:paraId="376659AC" w14:textId="77777777" w:rsidR="00B1022D" w:rsidRPr="00D321F2" w:rsidRDefault="00654C25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se može ispisati iz Programa, ali mu Odjel nije obvezan izvršiti povrat do tada uplaćenog iznosa naknade za pohađanje Programa. </w:t>
      </w:r>
    </w:p>
    <w:p w14:paraId="6C8ADCAB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57C5C1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14.</w:t>
      </w:r>
    </w:p>
    <w:p w14:paraId="2BEC9DF4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Ovaj Ugovor stupa na snagu danom potpisa obiju ugovornih strana.</w:t>
      </w:r>
    </w:p>
    <w:p w14:paraId="0C45F55D" w14:textId="77777777" w:rsidR="008C4343" w:rsidRPr="00D321F2" w:rsidRDefault="008C4343" w:rsidP="00D321F2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DCD51E8" w14:textId="3962543A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15.</w:t>
      </w:r>
    </w:p>
    <w:p w14:paraId="72F9824A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Ugovorne strane će eventualne sporove nastojati rješavati sporazumno, a u suprotnom je stvarno nadležan sud u Splitu.</w:t>
      </w:r>
    </w:p>
    <w:p w14:paraId="69084AB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E2735CE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16.</w:t>
      </w:r>
    </w:p>
    <w:p w14:paraId="040833BB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Ovaj Ugovor sačinjen je u dva (2) primjerka, od kojih jedan (1) zadržava Polaznik, a jedan (1) Odjel. </w:t>
      </w:r>
    </w:p>
    <w:p w14:paraId="49B53971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486979D8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0DB62CB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B69E61A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8AD63E9" w14:textId="47EA06CF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POLAZNIK: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V. d. 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</w:t>
      </w:r>
      <w:r w:rsidR="00B04B4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ročelni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ka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Odjela</w:t>
      </w:r>
    </w:p>
    <w:p w14:paraId="0EDED437" w14:textId="77777777" w:rsidR="00B1022D" w:rsidRPr="00D321F2" w:rsidRDefault="003C27A9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157FEB0B" w14:textId="77777777" w:rsidR="002D6F4B" w:rsidRPr="00D321F2" w:rsidRDefault="00654C25" w:rsidP="008C4343">
      <w:pPr>
        <w:ind w:left="3540" w:hanging="354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_________________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3C27A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__________________________</w:t>
      </w:r>
      <w:r w:rsidR="003C27A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</w:t>
      </w:r>
    </w:p>
    <w:p w14:paraId="6768CD26" w14:textId="16FF30CC" w:rsidR="00B1022D" w:rsidRPr="00D321F2" w:rsidRDefault="00936D5A" w:rsidP="008C4343">
      <w:pPr>
        <w:ind w:left="3540" w:hanging="354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sdt>
        <w:sdtPr>
          <w:rPr>
            <w:rStyle w:val="Emphasis"/>
            <w:rFonts w:ascii="Arial" w:hAnsi="Arial" w:cs="Arial"/>
            <w:i w:val="0"/>
            <w:sz w:val="20"/>
            <w:szCs w:val="20"/>
            <w:lang w:val="hr-HR"/>
          </w:rPr>
          <w:id w:val="149722019"/>
          <w:placeholder>
            <w:docPart w:val="DefaultPlaceholder_-1854013440"/>
          </w:placeholder>
          <w:showingPlcHdr/>
          <w:text/>
        </w:sdtPr>
        <w:sdtEndPr>
          <w:rPr>
            <w:rStyle w:val="Emphasis"/>
          </w:rPr>
        </w:sdtEndPr>
        <w:sdtContent>
          <w:r w:rsidR="00D321F2" w:rsidRPr="00D321F2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   Doc. dr. sc. Mario Podrug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</w:p>
    <w:p w14:paraId="3A9327F0" w14:textId="77777777" w:rsidR="005F3B73" w:rsidRPr="00D321F2" w:rsidRDefault="00654C25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3A6FE2B4" w14:textId="77777777" w:rsidR="005F3B73" w:rsidRPr="00D321F2" w:rsidRDefault="005F3B73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6E1F264" w14:textId="77777777" w:rsidR="00D321F2" w:rsidRPr="00D321F2" w:rsidRDefault="00D321F2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158D5ED" w14:textId="04C78FBD" w:rsidR="005F3B73" w:rsidRPr="00D321F2" w:rsidRDefault="005F3B73" w:rsidP="008C4343">
      <w:pPr>
        <w:jc w:val="both"/>
        <w:rPr>
          <w:rFonts w:ascii="Arial" w:hAnsi="Arial" w:cs="Arial"/>
          <w:iCs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Split, </w:t>
      </w:r>
      <w:r w:rsidR="006826B7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</w:t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  <w:t>___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202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5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7813CA53" w14:textId="77777777" w:rsidR="005F3B73" w:rsidRPr="00D321F2" w:rsidRDefault="00C210CD" w:rsidP="008C4343">
      <w:pPr>
        <w:ind w:left="5760"/>
        <w:jc w:val="both"/>
        <w:rPr>
          <w:rFonts w:ascii="Arial" w:hAnsi="Arial" w:cs="Arial"/>
          <w:iCs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2A45BB47" w14:textId="77777777" w:rsidR="00F94E7B" w:rsidRPr="00D321F2" w:rsidRDefault="00F94E7B" w:rsidP="008C4343">
      <w:pPr>
        <w:ind w:left="5760"/>
        <w:jc w:val="both"/>
        <w:rPr>
          <w:rFonts w:ascii="Arial" w:hAnsi="Arial" w:cs="Arial"/>
          <w:iCs/>
          <w:sz w:val="20"/>
          <w:szCs w:val="20"/>
          <w:lang w:val="hr-HR"/>
        </w:rPr>
      </w:pPr>
    </w:p>
    <w:sectPr w:rsidR="00F94E7B" w:rsidRPr="00D321F2" w:rsidSect="00D321F2">
      <w:footerReference w:type="even" r:id="rId10"/>
      <w:footerReference w:type="default" r:id="rId11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1457" w14:textId="77777777" w:rsidR="00936D5A" w:rsidRDefault="00936D5A" w:rsidP="0044384A">
      <w:r>
        <w:separator/>
      </w:r>
    </w:p>
  </w:endnote>
  <w:endnote w:type="continuationSeparator" w:id="0">
    <w:p w14:paraId="5C6A3B86" w14:textId="77777777" w:rsidR="00936D5A" w:rsidRDefault="00936D5A" w:rsidP="004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FA9BE" w14:textId="77777777" w:rsidR="00666EAD" w:rsidRDefault="00DD6AAF" w:rsidP="00782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02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2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FCECA" w14:textId="77777777" w:rsidR="00666EAD" w:rsidRDefault="00666EAD" w:rsidP="007827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A4F0" w14:textId="77777777" w:rsidR="00666EAD" w:rsidRPr="00100B34" w:rsidRDefault="00B1022D" w:rsidP="00DA0D7C">
    <w:pPr>
      <w:pStyle w:val="Footer"/>
      <w:jc w:val="center"/>
      <w:rPr>
        <w:rFonts w:ascii="Arial" w:hAnsi="Arial" w:cs="Arial"/>
        <w:sz w:val="20"/>
        <w:szCs w:val="20"/>
      </w:rPr>
    </w:pPr>
    <w:r w:rsidRPr="00100B34">
      <w:rPr>
        <w:rFonts w:ascii="Arial" w:hAnsi="Arial" w:cs="Arial"/>
        <w:sz w:val="20"/>
        <w:szCs w:val="20"/>
        <w:lang w:val="hr-HR"/>
      </w:rPr>
      <w:t xml:space="preserve">Stranica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PAGE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  <w:r w:rsidRPr="00100B34">
      <w:rPr>
        <w:rFonts w:ascii="Arial" w:hAnsi="Arial" w:cs="Arial"/>
        <w:sz w:val="20"/>
        <w:szCs w:val="20"/>
        <w:lang w:val="hr-HR"/>
      </w:rPr>
      <w:t xml:space="preserve"> od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NUMPAGES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D8137" w14:textId="77777777" w:rsidR="00936D5A" w:rsidRDefault="00936D5A" w:rsidP="0044384A">
      <w:r>
        <w:separator/>
      </w:r>
    </w:p>
  </w:footnote>
  <w:footnote w:type="continuationSeparator" w:id="0">
    <w:p w14:paraId="13CF0B1F" w14:textId="77777777" w:rsidR="00936D5A" w:rsidRDefault="00936D5A" w:rsidP="0044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29E1"/>
    <w:multiLevelType w:val="hybridMultilevel"/>
    <w:tmpl w:val="B9800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75B"/>
    <w:multiLevelType w:val="hybridMultilevel"/>
    <w:tmpl w:val="DB586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2D"/>
    <w:rsid w:val="00012F4A"/>
    <w:rsid w:val="00077774"/>
    <w:rsid w:val="00100B34"/>
    <w:rsid w:val="00143441"/>
    <w:rsid w:val="001720EF"/>
    <w:rsid w:val="00192781"/>
    <w:rsid w:val="00192A77"/>
    <w:rsid w:val="001B491F"/>
    <w:rsid w:val="001E2A32"/>
    <w:rsid w:val="001F545E"/>
    <w:rsid w:val="00237345"/>
    <w:rsid w:val="002657B4"/>
    <w:rsid w:val="00283D57"/>
    <w:rsid w:val="002B1496"/>
    <w:rsid w:val="002D2DA8"/>
    <w:rsid w:val="002D6F4B"/>
    <w:rsid w:val="00316F70"/>
    <w:rsid w:val="00331BAA"/>
    <w:rsid w:val="00346D9A"/>
    <w:rsid w:val="003603CB"/>
    <w:rsid w:val="00377536"/>
    <w:rsid w:val="00386E5B"/>
    <w:rsid w:val="003B0B0C"/>
    <w:rsid w:val="003C27A9"/>
    <w:rsid w:val="00413DB5"/>
    <w:rsid w:val="00433960"/>
    <w:rsid w:val="0044384A"/>
    <w:rsid w:val="004521A0"/>
    <w:rsid w:val="004B200F"/>
    <w:rsid w:val="004B417D"/>
    <w:rsid w:val="004D6B88"/>
    <w:rsid w:val="00504F67"/>
    <w:rsid w:val="005175D4"/>
    <w:rsid w:val="005360CE"/>
    <w:rsid w:val="00580AEE"/>
    <w:rsid w:val="005903EE"/>
    <w:rsid w:val="005C5B4F"/>
    <w:rsid w:val="005D09F4"/>
    <w:rsid w:val="005D6027"/>
    <w:rsid w:val="005F3B73"/>
    <w:rsid w:val="006522BC"/>
    <w:rsid w:val="00654C25"/>
    <w:rsid w:val="00657A6E"/>
    <w:rsid w:val="00657FF4"/>
    <w:rsid w:val="0066369C"/>
    <w:rsid w:val="00666EAD"/>
    <w:rsid w:val="006826B7"/>
    <w:rsid w:val="006855B7"/>
    <w:rsid w:val="006B2A11"/>
    <w:rsid w:val="006C3831"/>
    <w:rsid w:val="006E0FD8"/>
    <w:rsid w:val="00762C66"/>
    <w:rsid w:val="007672AC"/>
    <w:rsid w:val="007B0DD6"/>
    <w:rsid w:val="00807816"/>
    <w:rsid w:val="00822D90"/>
    <w:rsid w:val="00864954"/>
    <w:rsid w:val="00870230"/>
    <w:rsid w:val="008C4343"/>
    <w:rsid w:val="0090253C"/>
    <w:rsid w:val="00933E3C"/>
    <w:rsid w:val="00936D5A"/>
    <w:rsid w:val="009E60F6"/>
    <w:rsid w:val="00A07268"/>
    <w:rsid w:val="00A145A5"/>
    <w:rsid w:val="00A30ABF"/>
    <w:rsid w:val="00B0364D"/>
    <w:rsid w:val="00B04B46"/>
    <w:rsid w:val="00B1022D"/>
    <w:rsid w:val="00B21A57"/>
    <w:rsid w:val="00B427C0"/>
    <w:rsid w:val="00B54639"/>
    <w:rsid w:val="00B5555F"/>
    <w:rsid w:val="00B82494"/>
    <w:rsid w:val="00BA36FC"/>
    <w:rsid w:val="00BA6F49"/>
    <w:rsid w:val="00BB67C3"/>
    <w:rsid w:val="00BD24C6"/>
    <w:rsid w:val="00BD6808"/>
    <w:rsid w:val="00C210CD"/>
    <w:rsid w:val="00C25F5E"/>
    <w:rsid w:val="00C63D5E"/>
    <w:rsid w:val="00C86761"/>
    <w:rsid w:val="00C91841"/>
    <w:rsid w:val="00C93A33"/>
    <w:rsid w:val="00CA6E38"/>
    <w:rsid w:val="00CC71CD"/>
    <w:rsid w:val="00CE05A4"/>
    <w:rsid w:val="00CF055E"/>
    <w:rsid w:val="00D321F2"/>
    <w:rsid w:val="00DD41A1"/>
    <w:rsid w:val="00DD6AAF"/>
    <w:rsid w:val="00E2042D"/>
    <w:rsid w:val="00E53D20"/>
    <w:rsid w:val="00E5583D"/>
    <w:rsid w:val="00EA4957"/>
    <w:rsid w:val="00EE6B08"/>
    <w:rsid w:val="00EF70A8"/>
    <w:rsid w:val="00F1453F"/>
    <w:rsid w:val="00F251DD"/>
    <w:rsid w:val="00F67F8E"/>
    <w:rsid w:val="00F850FE"/>
    <w:rsid w:val="00F94E7B"/>
    <w:rsid w:val="00FA79D0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3C17"/>
  <w15:docId w15:val="{9200B0F9-B859-4FC1-9095-21734E5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02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022D"/>
    <w:rPr>
      <w:rFonts w:cs="Times New Roman"/>
    </w:rPr>
  </w:style>
  <w:style w:type="paragraph" w:styleId="ListParagraph">
    <w:name w:val="List Paragraph"/>
    <w:basedOn w:val="Normal"/>
    <w:uiPriority w:val="34"/>
    <w:qFormat/>
    <w:rsid w:val="00B1022D"/>
    <w:pPr>
      <w:ind w:left="720"/>
      <w:contextualSpacing/>
    </w:pPr>
  </w:style>
  <w:style w:type="paragraph" w:customStyle="1" w:styleId="CM20">
    <w:name w:val="CM20"/>
    <w:basedOn w:val="Normal"/>
    <w:next w:val="Normal"/>
    <w:uiPriority w:val="99"/>
    <w:rsid w:val="00B1022D"/>
    <w:pPr>
      <w:autoSpaceDE w:val="0"/>
      <w:autoSpaceDN w:val="0"/>
      <w:adjustRightInd w:val="0"/>
    </w:pPr>
    <w:rPr>
      <w:rFonts w:eastAsia="Calibri"/>
      <w:lang w:val="hr-HR"/>
    </w:rPr>
  </w:style>
  <w:style w:type="character" w:styleId="Emphasis">
    <w:name w:val="Emphasis"/>
    <w:basedOn w:val="DefaultParagraphFont"/>
    <w:qFormat/>
    <w:rsid w:val="00B102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4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6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D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60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C43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s.unist.h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diplomski.studij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plomski.studij.hr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C99F-4FAC-4252-9841-13812B50BABF}"/>
      </w:docPartPr>
      <w:docPartBody>
        <w:p w:rsidR="00E560D7" w:rsidRDefault="00AE60A0">
          <w:r w:rsidRPr="00337A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A0"/>
    <w:rsid w:val="00067749"/>
    <w:rsid w:val="001B3744"/>
    <w:rsid w:val="006855B7"/>
    <w:rsid w:val="00796027"/>
    <w:rsid w:val="00AE60A0"/>
    <w:rsid w:val="00BF1659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0A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Author</cp:lastModifiedBy>
  <cp:revision>4</cp:revision>
  <cp:lastPrinted>2016-05-27T12:31:00Z</cp:lastPrinted>
  <dcterms:created xsi:type="dcterms:W3CDTF">2025-03-14T14:40:00Z</dcterms:created>
  <dcterms:modified xsi:type="dcterms:W3CDTF">2025-04-28T11:47:00Z</dcterms:modified>
</cp:coreProperties>
</file>