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307F" w:rsidRDefault="0084444A" w:rsidP="006A04EB">
      <w:pPr>
        <w:rPr>
          <w:b/>
        </w:rPr>
      </w:pPr>
      <w:r>
        <w:t>Z</w:t>
      </w:r>
      <w:r w:rsidRPr="0084444A">
        <w:t xml:space="preserve">dravstvena zaštita studenata </w:t>
      </w:r>
      <w:r>
        <w:t xml:space="preserve">prema zakonskim i provedbenim propisima Republike Hrvatske, </w:t>
      </w:r>
      <w:r w:rsidRPr="0084444A">
        <w:t>na razini primarne zdravstvene zaštite ostvaruje se kroz dvije djelatnost</w:t>
      </w:r>
      <w:r w:rsidR="00D2307F">
        <w:t>i: kurativnu zdravstvenu zaštitu</w:t>
      </w:r>
      <w:r w:rsidRPr="0084444A">
        <w:t xml:space="preserve"> </w:t>
      </w:r>
      <w:r w:rsidR="00AA7092">
        <w:t>koju provode</w:t>
      </w:r>
      <w:r w:rsidRPr="0084444A">
        <w:t xml:space="preserve"> izabrani doktor</w:t>
      </w:r>
      <w:r w:rsidR="00AA7092">
        <w:t>i</w:t>
      </w:r>
      <w:r w:rsidRPr="0084444A">
        <w:t xml:space="preserve"> medicine (specijalist opće/obiteljske medicine) i preventivnu zdravstvenu zaštitu koju osiguravaju specijalisti školske medicine u zavodima za javno zdravstvo. </w:t>
      </w:r>
    </w:p>
    <w:p w:rsidR="006A04EB" w:rsidRPr="00AC00AC" w:rsidRDefault="006A04EB" w:rsidP="006A04EB">
      <w:r w:rsidRPr="00AC00AC">
        <w:rPr>
          <w:b/>
        </w:rPr>
        <w:t>Zakonu o zdravstvenoj zaštiti</w:t>
      </w:r>
      <w:r w:rsidRPr="00AC00AC">
        <w:t xml:space="preserve"> NN 150/08, 71/10, 139/10, 22/11, 84/11, 154/11, 12/12, 35/12, 70/12, 144/12, 82/13, 159/13, 22/14 , 154/14, 70/16</w:t>
      </w:r>
      <w:r w:rsidR="00C1786D" w:rsidRPr="00AC00AC">
        <w:t xml:space="preserve">  </w:t>
      </w:r>
      <w:r w:rsidR="003A5C6C" w:rsidRPr="00AC00AC">
        <w:t>temeljem č</w:t>
      </w:r>
      <w:r w:rsidR="006B7DFA" w:rsidRPr="00AC00AC">
        <w:t>lanka 3. definira prava i obveze</w:t>
      </w:r>
      <w:r w:rsidR="00C1786D" w:rsidRPr="00AC00AC">
        <w:t xml:space="preserve"> svih dionika zdravstvenog sustava</w:t>
      </w:r>
      <w:r w:rsidR="006B7DFA" w:rsidRPr="00AC00AC">
        <w:t xml:space="preserve"> u kojem se defini</w:t>
      </w:r>
      <w:r w:rsidR="003A5C6C" w:rsidRPr="00AC00AC">
        <w:t xml:space="preserve">ra pravo svake osobe na zdravstvenu zaštitu i </w:t>
      </w:r>
      <w:r w:rsidRPr="00AC00AC">
        <w:t xml:space="preserve">mogućnost ostvarenja najviše moguće razine </w:t>
      </w:r>
      <w:r w:rsidR="006B7DFA" w:rsidRPr="00AC00AC">
        <w:t xml:space="preserve">zdravlja i obvezu svake osobe za </w:t>
      </w:r>
      <w:r w:rsidR="00C1786D" w:rsidRPr="00AC00AC">
        <w:t>b</w:t>
      </w:r>
      <w:r w:rsidR="006B7DFA" w:rsidRPr="00AC00AC">
        <w:t>rigu</w:t>
      </w:r>
      <w:r w:rsidR="004562F9">
        <w:t xml:space="preserve"> </w:t>
      </w:r>
      <w:r w:rsidR="00C1786D" w:rsidRPr="00AC00AC">
        <w:t xml:space="preserve">o svome zdravlju. </w:t>
      </w:r>
      <w:r w:rsidR="006B7DFA" w:rsidRPr="00AC00AC">
        <w:t xml:space="preserve">Temeljem članka 18. </w:t>
      </w:r>
      <w:r w:rsidR="00D2307F">
        <w:t xml:space="preserve">Zakona </w:t>
      </w:r>
      <w:r w:rsidR="006B7DFA" w:rsidRPr="00AC00AC">
        <w:t>m</w:t>
      </w:r>
      <w:r w:rsidR="00C1786D" w:rsidRPr="00AC00AC">
        <w:t>jere zdravstvene</w:t>
      </w:r>
      <w:r w:rsidR="003A5C6C" w:rsidRPr="00AC00AC">
        <w:t xml:space="preserve"> zaštite provode se na temelju P</w:t>
      </w:r>
      <w:r w:rsidR="00C1786D" w:rsidRPr="00AC00AC">
        <w:t>lana i pro</w:t>
      </w:r>
      <w:r w:rsidR="003A5C6C" w:rsidRPr="00AC00AC">
        <w:t>grama mjera zdravstvene zaštite, dok č</w:t>
      </w:r>
      <w:r w:rsidR="006B7DFA" w:rsidRPr="00AC00AC">
        <w:t xml:space="preserve">lanak 26. Zakona definira zdravstvenu zaštitu na primarnoj razini </w:t>
      </w:r>
      <w:r w:rsidR="003A5C6C" w:rsidRPr="00AC00AC">
        <w:t xml:space="preserve">koja obuhvaća </w:t>
      </w:r>
      <w:r w:rsidR="00D2307F">
        <w:t xml:space="preserve">i </w:t>
      </w:r>
      <w:r w:rsidR="00C1786D" w:rsidRPr="004562F9">
        <w:t>specifičnu preventivnu zdravstvenu zaštitu djece i mladeži, osobito u osnovnim i srednjim školama</w:t>
      </w:r>
      <w:r w:rsidR="00C1786D" w:rsidRPr="00AC00AC">
        <w:rPr>
          <w:b/>
        </w:rPr>
        <w:t xml:space="preserve"> te visokim učilištima na svom području</w:t>
      </w:r>
      <w:r w:rsidR="003A5C6C" w:rsidRPr="00AC00AC">
        <w:rPr>
          <w:b/>
        </w:rPr>
        <w:t>,</w:t>
      </w:r>
      <w:r w:rsidR="003A5C6C" w:rsidRPr="00AC00AC">
        <w:t xml:space="preserve"> koja se </w:t>
      </w:r>
      <w:r w:rsidR="00D2307F">
        <w:t xml:space="preserve">temeljem članka 101. </w:t>
      </w:r>
      <w:r w:rsidR="003A5C6C" w:rsidRPr="00D2307F">
        <w:rPr>
          <w:b/>
        </w:rPr>
        <w:t xml:space="preserve">provodi u </w:t>
      </w:r>
      <w:r w:rsidR="006B7DFA" w:rsidRPr="00D2307F">
        <w:rPr>
          <w:b/>
        </w:rPr>
        <w:t>djelatnost škol</w:t>
      </w:r>
      <w:r w:rsidR="003A5C6C" w:rsidRPr="00D2307F">
        <w:rPr>
          <w:b/>
        </w:rPr>
        <w:t xml:space="preserve">ske medicine </w:t>
      </w:r>
      <w:r w:rsidR="006B7DFA" w:rsidRPr="00AC00AC">
        <w:t>pri županijskim zavodima za javno zdravstvo</w:t>
      </w:r>
      <w:r w:rsidR="00D2307F">
        <w:t xml:space="preserve"> </w:t>
      </w:r>
      <w:r w:rsidR="003A5C6C" w:rsidRPr="00AC00AC">
        <w:t xml:space="preserve">. </w:t>
      </w:r>
    </w:p>
    <w:p w:rsidR="002E25DE" w:rsidRPr="00AC00AC" w:rsidRDefault="002E25DE" w:rsidP="006A04EB"/>
    <w:p w:rsidR="006A04EB" w:rsidRPr="00D2307F" w:rsidRDefault="00D2307F" w:rsidP="006A04EB">
      <w:pPr>
        <w:autoSpaceDE w:val="0"/>
        <w:autoSpaceDN w:val="0"/>
        <w:adjustRightInd w:val="0"/>
        <w:rPr>
          <w:b/>
        </w:rPr>
      </w:pPr>
      <w:r w:rsidRPr="00D2307F">
        <w:t xml:space="preserve">Prema </w:t>
      </w:r>
      <w:r>
        <w:rPr>
          <w:b/>
        </w:rPr>
        <w:t>Planu</w:t>
      </w:r>
      <w:r w:rsidRPr="00AC00AC">
        <w:rPr>
          <w:b/>
        </w:rPr>
        <w:t xml:space="preserve"> i programa mjera zdravstvene zaštite iz obveznog zdravstvenog osiguranja, </w:t>
      </w:r>
      <w:r w:rsidRPr="004562F9">
        <w:t>NN 126/2006.</w:t>
      </w:r>
      <w:r>
        <w:t xml:space="preserve"> članak 1. stavak 1.8. s</w:t>
      </w:r>
      <w:r w:rsidR="006A04EB" w:rsidRPr="00AC00AC">
        <w:t>lužbe za škol</w:t>
      </w:r>
      <w:r w:rsidR="004562F9">
        <w:t>sku i sveučilišnu medicinu pri z</w:t>
      </w:r>
      <w:r w:rsidR="006A04EB" w:rsidRPr="00AC00AC">
        <w:t xml:space="preserve">avodima za javno zdravstvo provode preventivne i specifične mjere zdravstvene zaštite za svu školsku djecu i </w:t>
      </w:r>
      <w:r w:rsidR="006A04EB" w:rsidRPr="00AC00AC">
        <w:rPr>
          <w:b/>
        </w:rPr>
        <w:t>redovite studente na</w:t>
      </w:r>
      <w:r>
        <w:rPr>
          <w:b/>
        </w:rPr>
        <w:t xml:space="preserve"> području Republike Hrvatske</w:t>
      </w:r>
      <w:r>
        <w:t xml:space="preserve"> </w:t>
      </w:r>
      <w:r w:rsidRPr="00D2307F">
        <w:t>i izvršitelj</w:t>
      </w:r>
      <w:r w:rsidR="003A5C6C" w:rsidRPr="00AC00AC">
        <w:t xml:space="preserve"> </w:t>
      </w:r>
      <w:r>
        <w:t xml:space="preserve">je </w:t>
      </w:r>
      <w:r w:rsidR="00BB05F4" w:rsidRPr="00AC00AC">
        <w:t xml:space="preserve">nadležni tim </w:t>
      </w:r>
      <w:r w:rsidR="006A04EB" w:rsidRPr="00AC00AC">
        <w:t xml:space="preserve">školske medicine </w:t>
      </w:r>
      <w:r w:rsidR="00BB05F4" w:rsidRPr="00AC00AC">
        <w:t>(sp</w:t>
      </w:r>
      <w:r w:rsidR="004562F9">
        <w:t>ecijalist školske</w:t>
      </w:r>
      <w:r w:rsidR="00BB05F4" w:rsidRPr="00AC00AC">
        <w:t xml:space="preserve"> medicine i VMS).</w:t>
      </w:r>
    </w:p>
    <w:p w:rsidR="00BB05F4" w:rsidRPr="00AC00AC" w:rsidRDefault="00BB05F4" w:rsidP="006A04EB">
      <w:pPr>
        <w:autoSpaceDE w:val="0"/>
        <w:autoSpaceDN w:val="0"/>
        <w:adjustRightInd w:val="0"/>
        <w:rPr>
          <w:b/>
          <w:color w:val="FF0000"/>
        </w:rPr>
      </w:pPr>
    </w:p>
    <w:p w:rsidR="006A04EB" w:rsidRPr="00AC00AC" w:rsidRDefault="00D2307F" w:rsidP="006A04EB">
      <w:pPr>
        <w:autoSpaceDE w:val="0"/>
        <w:autoSpaceDN w:val="0"/>
        <w:adjustRightInd w:val="0"/>
      </w:pPr>
      <w:r>
        <w:t>Mjere zdravstvene zaštite za studente koje provodi n</w:t>
      </w:r>
      <w:r w:rsidR="006A04EB" w:rsidRPr="00AC00AC">
        <w:t xml:space="preserve">adležni specijalistički tim </w:t>
      </w:r>
      <w:r w:rsidR="004562F9">
        <w:t xml:space="preserve">školske </w:t>
      </w:r>
      <w:r w:rsidR="002E25DE" w:rsidRPr="00AC00AC">
        <w:t>medicine</w:t>
      </w:r>
      <w:r w:rsidR="006A537E">
        <w:t xml:space="preserve"> (nadležan za fakultet) </w:t>
      </w:r>
      <w:r w:rsidR="002E25DE" w:rsidRPr="00AC00AC">
        <w:t xml:space="preserve"> p</w:t>
      </w:r>
      <w:r w:rsidR="006A04EB" w:rsidRPr="00AC00AC">
        <w:t>rema Planu i pr</w:t>
      </w:r>
      <w:r w:rsidR="00BB05F4" w:rsidRPr="00AC00AC">
        <w:t xml:space="preserve">ogramu mjera zdravstvene zaštite </w:t>
      </w:r>
      <w:r w:rsidR="002E25DE" w:rsidRPr="00AC00AC">
        <w:t>iz obveznog zdravstvenog osiguranja</w:t>
      </w:r>
      <w:r w:rsidR="004562F9">
        <w:t xml:space="preserve"> te</w:t>
      </w:r>
      <w:r w:rsidR="00AA7092">
        <w:t>melji se na navedenim stavkama:</w:t>
      </w:r>
      <w:r w:rsidR="006A04EB" w:rsidRPr="00AC00AC">
        <w:t xml:space="preserve"> </w:t>
      </w:r>
    </w:p>
    <w:p w:rsidR="006A04EB" w:rsidRPr="00AC00AC" w:rsidRDefault="006A04EB" w:rsidP="006A04EB">
      <w:pPr>
        <w:autoSpaceDE w:val="0"/>
        <w:autoSpaceDN w:val="0"/>
        <w:adjustRightInd w:val="0"/>
        <w:rPr>
          <w:b/>
        </w:rPr>
      </w:pPr>
    </w:p>
    <w:p w:rsidR="00BB05F4" w:rsidRPr="00AC00AC" w:rsidRDefault="00BB05F4" w:rsidP="00BB05F4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1.8.1.5. Sistematski pregled na prvoj godini studija</w:t>
      </w:r>
    </w:p>
    <w:p w:rsidR="00BB05F4" w:rsidRPr="00AC00AC" w:rsidRDefault="00BB05F4" w:rsidP="00BB05F4">
      <w:pPr>
        <w:autoSpaceDE w:val="0"/>
        <w:autoSpaceDN w:val="0"/>
        <w:adjustRightInd w:val="0"/>
      </w:pPr>
      <w:r w:rsidRPr="00AC00AC">
        <w:t>Provodi se u svrhu kontrole zdravstvenog stanja, uvida u navike i ponašanje, prilagodbe na studij te utvrđivanja zdravstvenih rizika.</w:t>
      </w:r>
    </w:p>
    <w:p w:rsidR="006A04EB" w:rsidRPr="00AC00AC" w:rsidRDefault="006A04EB" w:rsidP="00BB05F4">
      <w:pPr>
        <w:autoSpaceDE w:val="0"/>
        <w:autoSpaceDN w:val="0"/>
        <w:adjustRightInd w:val="0"/>
      </w:pPr>
      <w:r w:rsidRPr="00AC00AC">
        <w:t>Sistematski pregled sadrži uz fizikalni pregled (štitnjača, dojke, srce, lokomotorni sustav, vanjsko spolovilo muškaraca, oštrina vida, vid na boje, RR, TV, TT, ITM), zdravstvenu (osobnu i obiteljsku) i socijalnu anamnezu. Obavezni  dio sistematskoga pregleda je anketa o navikama (prehrana, tjelesna aktivnost,  pušenje, alkohol, droge, seksualnom ponašanju), prilagodba na studij i utvrđivanje zdravstvenih rizika.</w:t>
      </w:r>
    </w:p>
    <w:p w:rsidR="00BB05F4" w:rsidRPr="00AC00AC" w:rsidRDefault="00BB05F4" w:rsidP="00BB05F4">
      <w:pPr>
        <w:autoSpaceDE w:val="0"/>
        <w:autoSpaceDN w:val="0"/>
        <w:adjustRightInd w:val="0"/>
      </w:pPr>
    </w:p>
    <w:p w:rsidR="00BB05F4" w:rsidRPr="00AC00AC" w:rsidRDefault="00BB05F4" w:rsidP="00BB05F4">
      <w:pPr>
        <w:autoSpaceDE w:val="0"/>
        <w:autoSpaceDN w:val="0"/>
        <w:adjustRightInd w:val="0"/>
        <w:rPr>
          <w:b/>
        </w:rPr>
      </w:pPr>
      <w:r w:rsidRPr="00AC00AC">
        <w:rPr>
          <w:b/>
        </w:rPr>
        <w:t>1.8.2. O</w:t>
      </w:r>
      <w:r w:rsidR="006A537E">
        <w:rPr>
          <w:b/>
        </w:rPr>
        <w:t>stali preventivni pregledi</w:t>
      </w:r>
    </w:p>
    <w:p w:rsidR="003A5C6C" w:rsidRPr="00AC00AC" w:rsidRDefault="003A5C6C" w:rsidP="00BB05F4">
      <w:pPr>
        <w:autoSpaceDE w:val="0"/>
        <w:autoSpaceDN w:val="0"/>
        <w:adjustRightInd w:val="0"/>
        <w:rPr>
          <w:b/>
        </w:rPr>
      </w:pPr>
    </w:p>
    <w:p w:rsidR="00BB05F4" w:rsidRPr="00AC00AC" w:rsidRDefault="00BB05F4" w:rsidP="00BB05F4">
      <w:pPr>
        <w:autoSpaceDE w:val="0"/>
        <w:autoSpaceDN w:val="0"/>
        <w:adjustRightInd w:val="0"/>
        <w:rPr>
          <w:b/>
        </w:rPr>
      </w:pPr>
      <w:r w:rsidRPr="00AC00AC">
        <w:rPr>
          <w:b/>
        </w:rPr>
        <w:t>1.8.2.1. Kontrolni pregledi nakon preventivnih pregleda</w:t>
      </w:r>
    </w:p>
    <w:p w:rsidR="00BB05F4" w:rsidRPr="00AC00AC" w:rsidRDefault="00BB05F4" w:rsidP="00BB05F4">
      <w:pPr>
        <w:autoSpaceDE w:val="0"/>
        <w:autoSpaceDN w:val="0"/>
        <w:adjustRightInd w:val="0"/>
      </w:pPr>
      <w:r w:rsidRPr="00AC00AC">
        <w:t>Na poziv prema medicinskoj indikaciji.</w:t>
      </w:r>
    </w:p>
    <w:p w:rsidR="003A5C6C" w:rsidRPr="00AC00AC" w:rsidRDefault="003A5C6C" w:rsidP="00BB05F4">
      <w:pPr>
        <w:autoSpaceDE w:val="0"/>
        <w:autoSpaceDN w:val="0"/>
        <w:adjustRightInd w:val="0"/>
      </w:pPr>
    </w:p>
    <w:p w:rsidR="00BB05F4" w:rsidRPr="00AC00AC" w:rsidRDefault="00BB05F4" w:rsidP="00BB05F4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1.8.2.2. Namjenski pregledi i izdavanje potvrda i mišljenja</w:t>
      </w:r>
    </w:p>
    <w:p w:rsidR="002E25DE" w:rsidRPr="00AC00AC" w:rsidRDefault="002E25DE" w:rsidP="00BB05F4">
      <w:pPr>
        <w:autoSpaceDE w:val="0"/>
        <w:autoSpaceDN w:val="0"/>
        <w:adjustRightInd w:val="0"/>
        <w:rPr>
          <w:b/>
          <w:bCs/>
        </w:rPr>
      </w:pPr>
    </w:p>
    <w:p w:rsidR="00BB05F4" w:rsidRPr="00AC00AC" w:rsidRDefault="00BB05F4" w:rsidP="00BB05F4">
      <w:pPr>
        <w:autoSpaceDE w:val="0"/>
        <w:autoSpaceDN w:val="0"/>
        <w:adjustRightInd w:val="0"/>
      </w:pPr>
      <w:r w:rsidRPr="00AC00AC">
        <w:t>– Pregled prije upisa u srednju, višu, visoku školu ili fakultet ako to zahtijeva odabir školovanja,</w:t>
      </w:r>
    </w:p>
    <w:p w:rsidR="002E25DE" w:rsidRPr="00AC00AC" w:rsidRDefault="002E25DE" w:rsidP="00BB05F4">
      <w:pPr>
        <w:autoSpaceDE w:val="0"/>
        <w:autoSpaceDN w:val="0"/>
        <w:adjustRightInd w:val="0"/>
      </w:pPr>
    </w:p>
    <w:p w:rsidR="00BB05F4" w:rsidRPr="00AC00AC" w:rsidRDefault="00BB05F4" w:rsidP="00BB05F4">
      <w:pPr>
        <w:autoSpaceDE w:val="0"/>
        <w:autoSpaceDN w:val="0"/>
        <w:adjustRightInd w:val="0"/>
      </w:pPr>
      <w:r w:rsidRPr="00AC00AC">
        <w:t>– Pregled prije prijema u đački ili studentski dom,</w:t>
      </w:r>
    </w:p>
    <w:p w:rsidR="002E25DE" w:rsidRPr="00AC00AC" w:rsidRDefault="002E25DE" w:rsidP="00BB05F4">
      <w:pPr>
        <w:autoSpaceDE w:val="0"/>
        <w:autoSpaceDN w:val="0"/>
        <w:adjustRightInd w:val="0"/>
      </w:pPr>
    </w:p>
    <w:p w:rsidR="00BB05F4" w:rsidRPr="00AC00AC" w:rsidRDefault="00BB05F4" w:rsidP="00BB05F4">
      <w:pPr>
        <w:autoSpaceDE w:val="0"/>
        <w:autoSpaceDN w:val="0"/>
        <w:adjustRightInd w:val="0"/>
      </w:pPr>
      <w:r w:rsidRPr="00AC00AC">
        <w:lastRenderedPageBreak/>
        <w:t>– Pregled u svrhu utvrđivanja zdravstvenog stanja djeteta prilikom promjene školovanja ili načina života,</w:t>
      </w:r>
    </w:p>
    <w:p w:rsidR="002E25DE" w:rsidRPr="00AC00AC" w:rsidRDefault="002E25DE" w:rsidP="00BB05F4">
      <w:pPr>
        <w:autoSpaceDE w:val="0"/>
        <w:autoSpaceDN w:val="0"/>
        <w:adjustRightInd w:val="0"/>
      </w:pPr>
    </w:p>
    <w:p w:rsidR="00BB05F4" w:rsidRPr="00AC00AC" w:rsidRDefault="00BB05F4" w:rsidP="00BB05F4">
      <w:pPr>
        <w:autoSpaceDE w:val="0"/>
        <w:autoSpaceDN w:val="0"/>
        <w:adjustRightInd w:val="0"/>
      </w:pPr>
      <w:r w:rsidRPr="00AC00AC">
        <w:t>– Pregled prije cijepljenja u svr</w:t>
      </w:r>
      <w:r w:rsidR="002E25DE" w:rsidRPr="00AC00AC">
        <w:t>hu utvrđivanja kontraindikacija</w:t>
      </w:r>
    </w:p>
    <w:p w:rsidR="00BB05F4" w:rsidRPr="00AC00AC" w:rsidRDefault="00BB05F4" w:rsidP="00BB05F4">
      <w:pPr>
        <w:autoSpaceDE w:val="0"/>
        <w:autoSpaceDN w:val="0"/>
        <w:adjustRightInd w:val="0"/>
      </w:pPr>
    </w:p>
    <w:p w:rsidR="00BB05F4" w:rsidRPr="00AC00AC" w:rsidRDefault="00BB05F4" w:rsidP="00BB05F4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1.8.2.3. Ostali namjenski pregledi prema zdravstvenoj indikaciji</w:t>
      </w:r>
    </w:p>
    <w:p w:rsidR="002E25DE" w:rsidRPr="00AC00AC" w:rsidRDefault="002E25DE" w:rsidP="00BB05F4">
      <w:pPr>
        <w:autoSpaceDE w:val="0"/>
        <w:autoSpaceDN w:val="0"/>
        <w:adjustRightInd w:val="0"/>
        <w:rPr>
          <w:b/>
          <w:bCs/>
        </w:rPr>
      </w:pPr>
    </w:p>
    <w:p w:rsidR="00BB05F4" w:rsidRPr="00AC00AC" w:rsidRDefault="00BB05F4" w:rsidP="00BB05F4">
      <w:pPr>
        <w:autoSpaceDE w:val="0"/>
        <w:autoSpaceDN w:val="0"/>
        <w:adjustRightInd w:val="0"/>
        <w:rPr>
          <w:b/>
        </w:rPr>
      </w:pPr>
      <w:r w:rsidRPr="00AC00AC">
        <w:rPr>
          <w:b/>
        </w:rPr>
        <w:t>1.8.2.4. Namjenski pregledi i izdavanje potvrda na zahtjev</w:t>
      </w:r>
    </w:p>
    <w:p w:rsidR="00BB05F4" w:rsidRPr="00AC00AC" w:rsidRDefault="00BB05F4" w:rsidP="00BB05F4">
      <w:pPr>
        <w:autoSpaceDE w:val="0"/>
        <w:autoSpaceDN w:val="0"/>
        <w:adjustRightInd w:val="0"/>
      </w:pPr>
      <w:r w:rsidRPr="00AC00AC">
        <w:t>Obavljaju se prema medicinskoj, socijalnoj indikaciji ili prije započinjanja određene aktivnosti ili</w:t>
      </w:r>
    </w:p>
    <w:p w:rsidR="002E25DE" w:rsidRPr="00AC00AC" w:rsidRDefault="00BB05F4" w:rsidP="002E25DE">
      <w:pPr>
        <w:autoSpaceDE w:val="0"/>
        <w:autoSpaceDN w:val="0"/>
        <w:adjustRightInd w:val="0"/>
      </w:pPr>
      <w:r w:rsidRPr="00AC00AC">
        <w:t>promjene okolnosti življenja.</w:t>
      </w:r>
    </w:p>
    <w:p w:rsidR="002E25DE" w:rsidRPr="00AC00AC" w:rsidRDefault="002E25DE" w:rsidP="002E25DE">
      <w:pPr>
        <w:autoSpaceDE w:val="0"/>
        <w:autoSpaceDN w:val="0"/>
        <w:adjustRightInd w:val="0"/>
      </w:pPr>
    </w:p>
    <w:p w:rsidR="00BB05F4" w:rsidRPr="00AC00AC" w:rsidRDefault="006A04EB" w:rsidP="002E25DE">
      <w:pPr>
        <w:pStyle w:val="Odlomakpopisa"/>
        <w:numPr>
          <w:ilvl w:val="0"/>
          <w:numId w:val="5"/>
        </w:numPr>
        <w:autoSpaceDE w:val="0"/>
        <w:autoSpaceDN w:val="0"/>
        <w:adjustRightInd w:val="0"/>
      </w:pPr>
      <w:r w:rsidRPr="00AC00AC">
        <w:t>u svrhu utvrđivanja zdravstvenih razloga za mirovanje studentskih obaveza</w:t>
      </w:r>
    </w:p>
    <w:p w:rsidR="002E25DE" w:rsidRPr="00AC00AC" w:rsidRDefault="002E25DE" w:rsidP="002E25DE">
      <w:pPr>
        <w:pStyle w:val="Odlomakpopisa"/>
        <w:autoSpaceDE w:val="0"/>
        <w:autoSpaceDN w:val="0"/>
        <w:adjustRightInd w:val="0"/>
        <w:ind w:left="785"/>
      </w:pPr>
    </w:p>
    <w:p w:rsidR="002E25DE" w:rsidRPr="00AC00AC" w:rsidRDefault="006A04EB" w:rsidP="002E25DE">
      <w:pPr>
        <w:pStyle w:val="Odlomakpopisa"/>
        <w:numPr>
          <w:ilvl w:val="0"/>
          <w:numId w:val="5"/>
        </w:numPr>
        <w:autoSpaceDE w:val="0"/>
        <w:autoSpaceDN w:val="0"/>
        <w:adjustRightInd w:val="0"/>
      </w:pPr>
      <w:r w:rsidRPr="00AC00AC">
        <w:t>za smještaj u jednokrevetnoj sobi u studentskom domu iz zdravstvenih razloga</w:t>
      </w:r>
    </w:p>
    <w:p w:rsidR="002E25DE" w:rsidRPr="00AC00AC" w:rsidRDefault="002E25DE" w:rsidP="002E25DE">
      <w:pPr>
        <w:autoSpaceDE w:val="0"/>
        <w:autoSpaceDN w:val="0"/>
        <w:adjustRightInd w:val="0"/>
      </w:pPr>
    </w:p>
    <w:p w:rsidR="006A04EB" w:rsidRPr="00AC00AC" w:rsidRDefault="006A04EB" w:rsidP="002E25DE">
      <w:pPr>
        <w:pStyle w:val="Odlomakpopisa"/>
        <w:numPr>
          <w:ilvl w:val="0"/>
          <w:numId w:val="5"/>
        </w:numPr>
        <w:autoSpaceDE w:val="0"/>
        <w:autoSpaceDN w:val="0"/>
        <w:adjustRightInd w:val="0"/>
      </w:pPr>
      <w:r w:rsidRPr="00AC00AC">
        <w:t>pregled prije upisa u višu, visoku školu ili fakultet ako to zahtijeva odabir školovanja</w:t>
      </w:r>
    </w:p>
    <w:p w:rsidR="00BB05F4" w:rsidRPr="00AC00AC" w:rsidRDefault="00BB05F4" w:rsidP="00BB05F4">
      <w:pPr>
        <w:pStyle w:val="Odlomakpopisa"/>
        <w:autoSpaceDE w:val="0"/>
        <w:autoSpaceDN w:val="0"/>
        <w:adjustRightInd w:val="0"/>
      </w:pPr>
    </w:p>
    <w:p w:rsidR="00BB05F4" w:rsidRPr="00AC00AC" w:rsidRDefault="00BB05F4" w:rsidP="00BB05F4"/>
    <w:p w:rsidR="00BB05F4" w:rsidRPr="00AC00AC" w:rsidRDefault="00BB05F4" w:rsidP="00BB05F4">
      <w:pPr>
        <w:rPr>
          <w:b/>
        </w:rPr>
      </w:pPr>
      <w:r w:rsidRPr="00AC00AC">
        <w:rPr>
          <w:b/>
        </w:rPr>
        <w:t>1.8.3. Probir</w:t>
      </w:r>
      <w:r w:rsidR="00042812" w:rsidRPr="00AC00AC">
        <w:rPr>
          <w:b/>
        </w:rPr>
        <w:t>i</w:t>
      </w:r>
      <w:r w:rsidRPr="00AC00AC">
        <w:rPr>
          <w:b/>
        </w:rPr>
        <w:t xml:space="preserve"> </w:t>
      </w:r>
      <w:r w:rsidR="00042812" w:rsidRPr="00AC00AC">
        <w:rPr>
          <w:b/>
        </w:rPr>
        <w:t>(skrining)</w:t>
      </w:r>
    </w:p>
    <w:p w:rsidR="00BB05F4" w:rsidRPr="00AC00AC" w:rsidRDefault="00BB05F4" w:rsidP="00042812">
      <w:r w:rsidRPr="00AC00AC">
        <w:t>Postupak kojim se u rizičnoj populaciji prividno zdravih, pronalaze pojedinci u kojih se sumnja na</w:t>
      </w:r>
      <w:r w:rsidR="00042812" w:rsidRPr="00AC00AC">
        <w:t xml:space="preserve"> </w:t>
      </w:r>
      <w:r w:rsidRPr="00AC00AC">
        <w:t>neku bolest ili poremećaj.</w:t>
      </w:r>
    </w:p>
    <w:p w:rsidR="006A04EB" w:rsidRPr="00AC00AC" w:rsidRDefault="00042812" w:rsidP="006A04EB">
      <w:pPr>
        <w:pStyle w:val="StandardWeb"/>
        <w:rPr>
          <w:b/>
          <w:bCs/>
        </w:rPr>
      </w:pPr>
      <w:r w:rsidRPr="00AC00AC">
        <w:rPr>
          <w:b/>
        </w:rPr>
        <w:t>1.8.3.1.</w:t>
      </w:r>
      <w:r w:rsidR="006A04EB" w:rsidRPr="00AC00AC">
        <w:rPr>
          <w:b/>
        </w:rPr>
        <w:t xml:space="preserve"> </w:t>
      </w:r>
      <w:r w:rsidR="006A04EB" w:rsidRPr="00AC00AC">
        <w:rPr>
          <w:b/>
          <w:bCs/>
        </w:rPr>
        <w:t>Skrininzi za čitavu populaciju:</w:t>
      </w:r>
    </w:p>
    <w:p w:rsidR="006A04EB" w:rsidRPr="00AC00AC" w:rsidRDefault="006A04EB" w:rsidP="006A04EB">
      <w:pPr>
        <w:pStyle w:val="StandardWeb"/>
      </w:pPr>
      <w:r w:rsidRPr="00AC00AC">
        <w:t xml:space="preserve">1. Rast i razvoj, </w:t>
      </w:r>
      <w:r w:rsidR="004562F9">
        <w:t>mjerenje TT i TV I</w:t>
      </w:r>
      <w:r w:rsidRPr="00AC00AC">
        <w:t xml:space="preserve"> godina studija</w:t>
      </w:r>
    </w:p>
    <w:p w:rsidR="006A04EB" w:rsidRPr="00AC00AC" w:rsidRDefault="006A04EB" w:rsidP="006A04EB">
      <w:pPr>
        <w:pStyle w:val="StandardWeb"/>
      </w:pPr>
      <w:r w:rsidRPr="00AC00AC">
        <w:t>2. Vid Snellenove tablice I godina studija</w:t>
      </w:r>
    </w:p>
    <w:p w:rsidR="006A04EB" w:rsidRPr="00AC00AC" w:rsidRDefault="006A04EB" w:rsidP="006A04EB">
      <w:pPr>
        <w:pStyle w:val="StandardWeb"/>
      </w:pPr>
      <w:r w:rsidRPr="00AC00AC">
        <w:t>3. Vid na boje Ishihara tablice  I godina studija</w:t>
      </w:r>
    </w:p>
    <w:p w:rsidR="006A04EB" w:rsidRPr="00AC00AC" w:rsidRDefault="006A04EB" w:rsidP="006A04EB">
      <w:pPr>
        <w:pStyle w:val="StandardWeb"/>
      </w:pPr>
      <w:r w:rsidRPr="00AC00AC">
        <w:t>4. Krvni tlak (mm/Hg) I godina studija</w:t>
      </w:r>
    </w:p>
    <w:p w:rsidR="006A04EB" w:rsidRPr="00AC00AC" w:rsidRDefault="006A04EB" w:rsidP="006A04EB">
      <w:pPr>
        <w:pStyle w:val="StandardWeb"/>
        <w:rPr>
          <w:b/>
          <w:bCs/>
        </w:rPr>
      </w:pPr>
      <w:r w:rsidRPr="00AC00AC">
        <w:t>5. Skolioza test I godina studija</w:t>
      </w:r>
    </w:p>
    <w:p w:rsidR="006A04EB" w:rsidRPr="00AC00AC" w:rsidRDefault="006A04EB" w:rsidP="00042812">
      <w:pPr>
        <w:tabs>
          <w:tab w:val="left" w:pos="3460"/>
        </w:tabs>
        <w:autoSpaceDE w:val="0"/>
        <w:autoSpaceDN w:val="0"/>
        <w:adjustRightInd w:val="0"/>
      </w:pPr>
      <w:r w:rsidRPr="00AC00AC">
        <w:t>6. Gušavost I godina studija</w:t>
      </w:r>
      <w:r w:rsidR="00042812" w:rsidRPr="00AC00AC">
        <w:tab/>
      </w:r>
    </w:p>
    <w:p w:rsidR="006A04EB" w:rsidRPr="00AC00AC" w:rsidRDefault="006A04EB" w:rsidP="006A04EB">
      <w:pPr>
        <w:autoSpaceDE w:val="0"/>
        <w:autoSpaceDN w:val="0"/>
        <w:adjustRightInd w:val="0"/>
      </w:pPr>
    </w:p>
    <w:p w:rsidR="006A04EB" w:rsidRPr="00AC00AC" w:rsidRDefault="006A04EB" w:rsidP="006A04EB">
      <w:pPr>
        <w:autoSpaceDE w:val="0"/>
        <w:autoSpaceDN w:val="0"/>
        <w:adjustRightInd w:val="0"/>
      </w:pPr>
      <w:r w:rsidRPr="00AC00AC">
        <w:t xml:space="preserve">7. Spolni razvoj po Tanneru I godina </w:t>
      </w:r>
      <w:r w:rsidR="004562F9">
        <w:t>studija</w:t>
      </w:r>
    </w:p>
    <w:p w:rsidR="006A04EB" w:rsidRPr="00AC00AC" w:rsidRDefault="006A04EB" w:rsidP="006A04EB">
      <w:pPr>
        <w:autoSpaceDE w:val="0"/>
        <w:autoSpaceDN w:val="0"/>
        <w:adjustRightInd w:val="0"/>
      </w:pPr>
    </w:p>
    <w:p w:rsidR="006A04EB" w:rsidRPr="00AC00AC" w:rsidRDefault="006A04EB" w:rsidP="006A04EB">
      <w:pPr>
        <w:autoSpaceDE w:val="0"/>
        <w:autoSpaceDN w:val="0"/>
        <w:adjustRightInd w:val="0"/>
      </w:pPr>
    </w:p>
    <w:p w:rsidR="006A04EB" w:rsidRPr="00AC00AC" w:rsidRDefault="00042812" w:rsidP="006A04EB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</w:rPr>
        <w:t>1.8.3.2.</w:t>
      </w:r>
      <w:r w:rsidR="006A04EB" w:rsidRPr="00AC00AC">
        <w:rPr>
          <w:b/>
        </w:rPr>
        <w:t xml:space="preserve"> </w:t>
      </w:r>
      <w:r w:rsidR="006A04EB" w:rsidRPr="00AC00AC">
        <w:rPr>
          <w:b/>
          <w:bCs/>
        </w:rPr>
        <w:t>Skrininzi koji se preporučuju za studente s rizikom:</w:t>
      </w:r>
    </w:p>
    <w:p w:rsidR="00042812" w:rsidRPr="00AC00AC" w:rsidRDefault="00042812" w:rsidP="006A04EB">
      <w:pPr>
        <w:autoSpaceDE w:val="0"/>
        <w:autoSpaceDN w:val="0"/>
        <w:adjustRightInd w:val="0"/>
      </w:pPr>
    </w:p>
    <w:p w:rsidR="006A04EB" w:rsidRPr="00AC00AC" w:rsidRDefault="006A04EB" w:rsidP="006A04EB">
      <w:pPr>
        <w:autoSpaceDE w:val="0"/>
        <w:autoSpaceDN w:val="0"/>
        <w:adjustRightInd w:val="0"/>
      </w:pPr>
      <w:r w:rsidRPr="00AC00AC">
        <w:t>1. Eksperimentiranje sa psihoaktivnim drogama, urin test trakom za studente s rizikom za zlouporabu prema stručnim kriterijima</w:t>
      </w:r>
      <w:r w:rsidR="004562F9">
        <w:t>.</w:t>
      </w:r>
    </w:p>
    <w:p w:rsidR="006A04EB" w:rsidRPr="00AC00AC" w:rsidRDefault="006A04EB" w:rsidP="006A04EB">
      <w:pPr>
        <w:autoSpaceDE w:val="0"/>
        <w:autoSpaceDN w:val="0"/>
        <w:adjustRightInd w:val="0"/>
      </w:pPr>
      <w:r w:rsidRPr="00AC00AC">
        <w:t xml:space="preserve">           </w:t>
      </w:r>
    </w:p>
    <w:p w:rsidR="006A04EB" w:rsidRPr="00AC00AC" w:rsidRDefault="006A04EB" w:rsidP="006A04EB">
      <w:pPr>
        <w:autoSpaceDE w:val="0"/>
        <w:autoSpaceDN w:val="0"/>
        <w:adjustRightInd w:val="0"/>
      </w:pPr>
      <w:r w:rsidRPr="00AC00AC">
        <w:t xml:space="preserve"> 2. Spolna aktivnost</w:t>
      </w:r>
      <w:r w:rsidR="004562F9">
        <w:t>,</w:t>
      </w:r>
      <w:r w:rsidRPr="00AC00AC">
        <w:t xml:space="preserve"> intervju i savjetovanje za spolno aktivne djevojke i mladiće</w:t>
      </w:r>
      <w:r w:rsidR="004562F9">
        <w:t>.</w:t>
      </w:r>
    </w:p>
    <w:p w:rsidR="00042812" w:rsidRPr="00AC00AC" w:rsidRDefault="00042812" w:rsidP="006A04EB">
      <w:pPr>
        <w:autoSpaceDE w:val="0"/>
        <w:autoSpaceDN w:val="0"/>
        <w:adjustRightInd w:val="0"/>
      </w:pPr>
    </w:p>
    <w:p w:rsidR="00042812" w:rsidRPr="00AC00AC" w:rsidRDefault="00042812" w:rsidP="006A04EB">
      <w:pPr>
        <w:autoSpaceDE w:val="0"/>
        <w:autoSpaceDN w:val="0"/>
        <w:adjustRightInd w:val="0"/>
        <w:rPr>
          <w:b/>
        </w:rPr>
      </w:pPr>
      <w:r w:rsidRPr="00AC00AC">
        <w:rPr>
          <w:b/>
        </w:rPr>
        <w:lastRenderedPageBreak/>
        <w:t>1.8.4. Tjelesna i zdravstvena kultura</w:t>
      </w:r>
    </w:p>
    <w:p w:rsidR="002E25DE" w:rsidRPr="00AC00AC" w:rsidRDefault="002E25DE" w:rsidP="006A04EB">
      <w:pPr>
        <w:autoSpaceDE w:val="0"/>
        <w:autoSpaceDN w:val="0"/>
        <w:adjustRightInd w:val="0"/>
        <w:rPr>
          <w:b/>
        </w:rPr>
      </w:pP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1.8.4.2. Pregled u svrhu utvrđivanja primjerenog oblika tjelesne aktivnosti za učenike i</w:t>
      </w:r>
    </w:p>
    <w:p w:rsidR="002E25DE" w:rsidRPr="00AC00AC" w:rsidRDefault="002E25DE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s</w:t>
      </w:r>
      <w:r w:rsidR="00B41496" w:rsidRPr="00AC00AC">
        <w:rPr>
          <w:b/>
          <w:bCs/>
        </w:rPr>
        <w:t>tudente</w:t>
      </w:r>
    </w:p>
    <w:p w:rsidR="00042812" w:rsidRPr="00AC00AC" w:rsidRDefault="00042812" w:rsidP="00042812">
      <w:pPr>
        <w:autoSpaceDE w:val="0"/>
        <w:autoSpaceDN w:val="0"/>
        <w:adjustRightInd w:val="0"/>
      </w:pPr>
      <w:r w:rsidRPr="00AC00AC">
        <w:t xml:space="preserve">Klinički pregled, uvid i nadopuna dijagnostičkih nalaza </w:t>
      </w:r>
      <w:r w:rsidR="00B41496" w:rsidRPr="00AC00AC">
        <w:t xml:space="preserve">za studente koji iz zdravstvenih razloga ne mogu pratit redoviti program, te </w:t>
      </w:r>
      <w:r w:rsidRPr="00AC00AC">
        <w:t>savjetovanje s profesorom tjelesne i</w:t>
      </w:r>
      <w:r w:rsidR="00B41496" w:rsidRPr="00AC00AC">
        <w:t xml:space="preserve"> </w:t>
      </w:r>
      <w:r w:rsidRPr="00AC00AC">
        <w:t>zdravstvene kulture.</w:t>
      </w:r>
    </w:p>
    <w:p w:rsidR="00042812" w:rsidRPr="00AC00AC" w:rsidRDefault="00042812" w:rsidP="006A04EB">
      <w:pPr>
        <w:autoSpaceDE w:val="0"/>
        <w:autoSpaceDN w:val="0"/>
        <w:adjustRightInd w:val="0"/>
      </w:pPr>
    </w:p>
    <w:p w:rsidR="00B41496" w:rsidRPr="00AC00AC" w:rsidRDefault="00B41496" w:rsidP="00B41496">
      <w:pPr>
        <w:autoSpaceDE w:val="0"/>
        <w:autoSpaceDN w:val="0"/>
        <w:adjustRightInd w:val="0"/>
        <w:rPr>
          <w:b/>
        </w:rPr>
      </w:pPr>
      <w:r w:rsidRPr="00AC00AC">
        <w:rPr>
          <w:b/>
        </w:rPr>
        <w:t xml:space="preserve">1.8.5. Mjere zaštite od zaraznih bolesti </w:t>
      </w:r>
    </w:p>
    <w:p w:rsidR="002E25DE" w:rsidRPr="00AC00AC" w:rsidRDefault="002E25DE" w:rsidP="00B41496">
      <w:pPr>
        <w:autoSpaceDE w:val="0"/>
        <w:autoSpaceDN w:val="0"/>
        <w:adjustRightInd w:val="0"/>
        <w:rPr>
          <w:b/>
        </w:rPr>
      </w:pP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1.8.5.2. Obvezna dodatna cijepljenja učenika i studenata s rizikom prema Zakonu o zaštiti</w:t>
      </w: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pučanstva od zaraznih bolesti</w:t>
      </w:r>
    </w:p>
    <w:p w:rsidR="002E25DE" w:rsidRPr="00AC00AC" w:rsidRDefault="002E25DE" w:rsidP="00B41496">
      <w:pPr>
        <w:autoSpaceDE w:val="0"/>
        <w:autoSpaceDN w:val="0"/>
        <w:adjustRightInd w:val="0"/>
        <w:rPr>
          <w:bCs/>
        </w:rPr>
      </w:pP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1.8.5.3. Dodatna cijepljenja učenika i studenata s rizikom (krpeljni meningoencefalitis,</w:t>
      </w: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hepatitis B, pneumokok)</w:t>
      </w:r>
    </w:p>
    <w:p w:rsidR="00B41496" w:rsidRPr="00AC00AC" w:rsidRDefault="00B41496" w:rsidP="00B41496">
      <w:pPr>
        <w:autoSpaceDE w:val="0"/>
        <w:autoSpaceDN w:val="0"/>
        <w:adjustRightInd w:val="0"/>
        <w:rPr>
          <w:bCs/>
        </w:rPr>
      </w:pP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1.8.5.4. Sprječavanje i suzbijanje zaraznih bolesti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>Kontrolni pregled prilikom pojave neke zarazne bolesti u školi i studentskom domu i poduzimanje</w:t>
      </w:r>
      <w:r w:rsidR="006A537E">
        <w:t xml:space="preserve"> </w:t>
      </w:r>
      <w:r w:rsidRPr="00AC00AC">
        <w:t>manjih protuepidemijski intervencija.</w:t>
      </w: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  <w:i/>
          <w:iCs/>
        </w:rPr>
      </w:pP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1.8.6.1. Higijenska kontrola škole, učeničkog i studentskog doma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 xml:space="preserve">Kontrola uvjeta rada i boravka u </w:t>
      </w:r>
      <w:r w:rsidR="002E25DE" w:rsidRPr="00AC00AC">
        <w:t>školi i/ili učeničkom i student</w:t>
      </w:r>
      <w:r w:rsidRPr="00AC00AC">
        <w:t>skom domu, najmanje dva puta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>godišnje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>.</w:t>
      </w: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1.8.6.2. Nadzor nad prehranom učenika i studenata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>Kontrola školskih kuhinja i jelovnika te poticanje zdravijih prehrambenih navika u učenika i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>školskog osoblja.</w:t>
      </w:r>
    </w:p>
    <w:p w:rsidR="00B41496" w:rsidRPr="00AC00AC" w:rsidRDefault="00B41496" w:rsidP="00B41496">
      <w:pPr>
        <w:autoSpaceDE w:val="0"/>
        <w:autoSpaceDN w:val="0"/>
        <w:adjustRightInd w:val="0"/>
      </w:pPr>
    </w:p>
    <w:p w:rsidR="00B41496" w:rsidRPr="00AC00AC" w:rsidRDefault="00B41496" w:rsidP="00B41496">
      <w:pPr>
        <w:autoSpaceDE w:val="0"/>
        <w:autoSpaceDN w:val="0"/>
        <w:adjustRightInd w:val="0"/>
        <w:rPr>
          <w:b/>
          <w:bCs/>
        </w:rPr>
      </w:pPr>
      <w:r w:rsidRPr="00AC00AC">
        <w:rPr>
          <w:b/>
          <w:bCs/>
        </w:rPr>
        <w:t>1.8.6.4. Kontrola uvjeta obrazovanja za djecu i studente s posebnim potrebama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>Nadzor nad uvjetima za život i rad, a osobito sigurnosnim uvjetima kretanja za djecu i mlade s</w:t>
      </w:r>
    </w:p>
    <w:p w:rsidR="00B41496" w:rsidRPr="00AC00AC" w:rsidRDefault="00B41496" w:rsidP="00B41496">
      <w:pPr>
        <w:autoSpaceDE w:val="0"/>
        <w:autoSpaceDN w:val="0"/>
        <w:adjustRightInd w:val="0"/>
      </w:pPr>
      <w:r w:rsidRPr="00AC00AC">
        <w:t>posebnim potrebama.</w:t>
      </w:r>
    </w:p>
    <w:p w:rsidR="00B41496" w:rsidRPr="00AC00AC" w:rsidRDefault="00B41496" w:rsidP="006A04EB">
      <w:pPr>
        <w:pStyle w:val="StandardWeb"/>
        <w:rPr>
          <w:b/>
        </w:rPr>
      </w:pPr>
      <w:r w:rsidRPr="00AC00AC">
        <w:rPr>
          <w:b/>
        </w:rPr>
        <w:t>1.8.7.</w:t>
      </w:r>
      <w:r w:rsidR="006A04EB" w:rsidRPr="00AC00AC">
        <w:rPr>
          <w:b/>
        </w:rPr>
        <w:t>Savjetovališni rad</w:t>
      </w:r>
    </w:p>
    <w:p w:rsidR="00B41496" w:rsidRPr="00AC00AC" w:rsidRDefault="00B41496" w:rsidP="00B41496">
      <w:pPr>
        <w:pStyle w:val="StandardWeb"/>
        <w:rPr>
          <w:b/>
          <w:bCs/>
        </w:rPr>
      </w:pPr>
      <w:r w:rsidRPr="00AC00AC">
        <w:rPr>
          <w:b/>
          <w:bCs/>
        </w:rPr>
        <w:t>1.8.7.1. Savjetovanje u svrhu očuvanja i unaprjeđenja zdravlja i zdravijeg načina življenja</w:t>
      </w:r>
    </w:p>
    <w:p w:rsidR="00B41496" w:rsidRPr="00AC00AC" w:rsidRDefault="00B41496" w:rsidP="00B41496">
      <w:pPr>
        <w:pStyle w:val="StandardWeb"/>
      </w:pPr>
      <w:r w:rsidRPr="00AC00AC">
        <w:t>Rad s učenicima i studentima u rješavanju najčešćih zdravstveni</w:t>
      </w:r>
      <w:r w:rsidR="00CB62AF" w:rsidRPr="00AC00AC">
        <w:t>h i psihosoci</w:t>
      </w:r>
      <w:r w:rsidR="002E25DE" w:rsidRPr="00AC00AC">
        <w:t xml:space="preserve">jalnih problema te </w:t>
      </w:r>
      <w:r w:rsidRPr="00AC00AC">
        <w:t>usmjeravanje usvajanju zdravijih navika i stavova.</w:t>
      </w:r>
    </w:p>
    <w:p w:rsidR="00B41496" w:rsidRPr="00AC00AC" w:rsidRDefault="00B41496" w:rsidP="00B41496">
      <w:pPr>
        <w:pStyle w:val="StandardWeb"/>
        <w:rPr>
          <w:b/>
          <w:bCs/>
        </w:rPr>
      </w:pPr>
      <w:r w:rsidRPr="00AC00AC">
        <w:rPr>
          <w:b/>
          <w:bCs/>
        </w:rPr>
        <w:t>1.8.7.4. Savjetovanje o očuvanju i unaprjeđenju reproduktivnog zdravlja</w:t>
      </w:r>
    </w:p>
    <w:p w:rsidR="00B41496" w:rsidRPr="00AC00AC" w:rsidRDefault="00B41496" w:rsidP="00B41496">
      <w:pPr>
        <w:pStyle w:val="StandardWeb"/>
      </w:pPr>
      <w:r w:rsidRPr="00AC00AC">
        <w:t>Savjetovališni rad s mladima i studentima o odnosima među spolovim</w:t>
      </w:r>
      <w:r w:rsidR="002E25DE" w:rsidRPr="00AC00AC">
        <w:t xml:space="preserve">a, usvajanju odgovornog </w:t>
      </w:r>
      <w:r w:rsidRPr="00AC00AC">
        <w:t>spolnog ponašanja te uporabi kontracepcije.</w:t>
      </w:r>
    </w:p>
    <w:p w:rsidR="00B41496" w:rsidRPr="00AC00AC" w:rsidRDefault="00B41496" w:rsidP="00B41496">
      <w:pPr>
        <w:pStyle w:val="StandardWeb"/>
        <w:rPr>
          <w:b/>
          <w:bCs/>
        </w:rPr>
      </w:pPr>
      <w:r w:rsidRPr="00AC00AC">
        <w:rPr>
          <w:b/>
          <w:bCs/>
        </w:rPr>
        <w:t>1.8.7.5. Savjetovanje o očuvanju i unaprjeđenju mentalnog zdravlja</w:t>
      </w:r>
    </w:p>
    <w:p w:rsidR="00B41496" w:rsidRPr="00AC00AC" w:rsidRDefault="00B41496" w:rsidP="00B41496">
      <w:pPr>
        <w:pStyle w:val="StandardWeb"/>
      </w:pPr>
      <w:r w:rsidRPr="00AC00AC">
        <w:lastRenderedPageBreak/>
        <w:t>Savjetovališni rad s mladima i studentima o najčešćim proble</w:t>
      </w:r>
      <w:r w:rsidR="002E25DE" w:rsidRPr="00AC00AC">
        <w:t xml:space="preserve">mima mentalnog zdravlja (stres, </w:t>
      </w:r>
      <w:r w:rsidRPr="00AC00AC">
        <w:t>depresija, anksioznost, nedostatak samopouzdanja i samopoštovanja i dr.).</w:t>
      </w:r>
    </w:p>
    <w:p w:rsidR="00B41496" w:rsidRPr="00AC00AC" w:rsidRDefault="00B41496" w:rsidP="00B41496">
      <w:pPr>
        <w:pStyle w:val="StandardWeb"/>
        <w:rPr>
          <w:b/>
          <w:bCs/>
        </w:rPr>
      </w:pPr>
      <w:r w:rsidRPr="00AC00AC">
        <w:rPr>
          <w:b/>
          <w:bCs/>
        </w:rPr>
        <w:t>1.8.7.6. Aktivna skrb o djeci, mladima i studentima s kroničnim poremećajima zdravlja</w:t>
      </w:r>
    </w:p>
    <w:p w:rsidR="00B41496" w:rsidRPr="00AC00AC" w:rsidRDefault="00B41496" w:rsidP="00B41496">
      <w:pPr>
        <w:pStyle w:val="StandardWeb"/>
      </w:pPr>
      <w:r w:rsidRPr="00AC00AC">
        <w:t>Praćenje učenika i studenata koji boluju od kroničnih poremećaja zdravlja u odnosu na zdravstveno stanje i sposobnosti te potrebne mjere zdravstvene zaštite u odgoju i obrazovanju kao i praćenje uspješnosti savladavanja obrazovnog programa.</w:t>
      </w:r>
    </w:p>
    <w:p w:rsidR="00B41496" w:rsidRPr="00AC00AC" w:rsidRDefault="00B41496" w:rsidP="00B41496">
      <w:pPr>
        <w:pStyle w:val="StandardWeb"/>
        <w:rPr>
          <w:b/>
          <w:bCs/>
        </w:rPr>
      </w:pPr>
      <w:r w:rsidRPr="00AC00AC">
        <w:rPr>
          <w:b/>
          <w:bCs/>
        </w:rPr>
        <w:t>1.8.7.7. Skrb o djeci, mladima i studentima s rizicima po zdravlje</w:t>
      </w:r>
    </w:p>
    <w:p w:rsidR="00B41496" w:rsidRPr="00AC00AC" w:rsidRDefault="00B41496" w:rsidP="00B41496">
      <w:pPr>
        <w:pStyle w:val="StandardWeb"/>
      </w:pPr>
      <w:r w:rsidRPr="00AC00AC">
        <w:t>Uočavanje i prepoznavanje djece i mladih s rizicima po zdravlje i poremeć</w:t>
      </w:r>
      <w:r w:rsidR="00CB62AF" w:rsidRPr="00AC00AC">
        <w:t>ajima ponašanja</w:t>
      </w:r>
      <w:r w:rsidR="006A537E">
        <w:t xml:space="preserve"> </w:t>
      </w:r>
      <w:r w:rsidRPr="00AC00AC">
        <w:t>(prekomjerna tjelesna težina, sklonost ovisničkom pon</w:t>
      </w:r>
      <w:r w:rsidR="00CB62AF" w:rsidRPr="00AC00AC">
        <w:t>ašanju – konzumiranju alkohola,</w:t>
      </w:r>
      <w:r w:rsidR="00AC00AC">
        <w:t xml:space="preserve"> </w:t>
      </w:r>
      <w:r w:rsidRPr="00AC00AC">
        <w:t>eksperimentiranju s psihoaktivnim drogama, sklonost promiskuit</w:t>
      </w:r>
      <w:r w:rsidR="00CB62AF" w:rsidRPr="00AC00AC">
        <w:t xml:space="preserve">etnom ponašanju, bijeg od kuće, </w:t>
      </w:r>
      <w:r w:rsidRPr="00AC00AC">
        <w:t>izbjegavanje nastave, maloljetničkoj delikvenciji i dr.).</w:t>
      </w:r>
    </w:p>
    <w:p w:rsidR="00FA435B" w:rsidRPr="00AC00AC" w:rsidRDefault="00FA435B" w:rsidP="00FA435B">
      <w:pPr>
        <w:pStyle w:val="StandardWeb"/>
        <w:rPr>
          <w:b/>
        </w:rPr>
      </w:pPr>
      <w:r w:rsidRPr="00AC00AC">
        <w:rPr>
          <w:b/>
        </w:rPr>
        <w:t xml:space="preserve">1.8.8. Zdravstveni odgoj i promicanje zdravlja </w:t>
      </w:r>
    </w:p>
    <w:p w:rsidR="00FA435B" w:rsidRPr="00AC00AC" w:rsidRDefault="00FA435B" w:rsidP="00B41496">
      <w:pPr>
        <w:pStyle w:val="StandardWeb"/>
      </w:pPr>
      <w:r w:rsidRPr="00AC00AC">
        <w:t>Provodi se integrirano uz sistematske preglede i probire ili kao zasebna aktivnost. Metode rada su: predavanja, rad u malim skupinama, individualni rad i t</w:t>
      </w:r>
      <w:r w:rsidR="002E25DE" w:rsidRPr="00AC00AC">
        <w:t>ribine.</w:t>
      </w:r>
    </w:p>
    <w:p w:rsidR="00FA435B" w:rsidRPr="00AC00AC" w:rsidRDefault="00FA435B" w:rsidP="00FA435B">
      <w:pPr>
        <w:pStyle w:val="StandardWeb"/>
        <w:rPr>
          <w:b/>
        </w:rPr>
      </w:pPr>
      <w:r w:rsidRPr="00AC00AC">
        <w:rPr>
          <w:b/>
        </w:rPr>
        <w:t>1.8.10. Ostale aktivnosti</w:t>
      </w:r>
    </w:p>
    <w:p w:rsidR="00FA435B" w:rsidRPr="00AC00AC" w:rsidRDefault="00FA435B" w:rsidP="00FA435B">
      <w:pPr>
        <w:pStyle w:val="StandardWeb"/>
        <w:rPr>
          <w:b/>
          <w:bCs/>
        </w:rPr>
      </w:pPr>
      <w:r w:rsidRPr="00AC00AC">
        <w:rPr>
          <w:b/>
          <w:bCs/>
        </w:rPr>
        <w:t>1.8.10.1. Planiranje mjera i aktivnosti prema predviđenom programu rada</w:t>
      </w:r>
    </w:p>
    <w:p w:rsidR="00FA435B" w:rsidRPr="00AC00AC" w:rsidRDefault="00FA435B" w:rsidP="00B41496">
      <w:pPr>
        <w:pStyle w:val="StandardWeb"/>
      </w:pPr>
      <w:r w:rsidRPr="00AC00AC">
        <w:t>Organizacija i planiranje godišnjih, mjesečnih i tjednih aktivn</w:t>
      </w:r>
      <w:r w:rsidR="002E25DE" w:rsidRPr="00AC00AC">
        <w:t>osti te usuglašavanje s ostalim sudionicima.</w:t>
      </w:r>
    </w:p>
    <w:p w:rsidR="00FA435B" w:rsidRPr="00AC00AC" w:rsidRDefault="00FA435B" w:rsidP="00FA435B">
      <w:pPr>
        <w:pStyle w:val="StandardWeb"/>
        <w:rPr>
          <w:b/>
          <w:bCs/>
        </w:rPr>
      </w:pPr>
      <w:r w:rsidRPr="00AC00AC">
        <w:rPr>
          <w:b/>
          <w:bCs/>
        </w:rPr>
        <w:t xml:space="preserve">1.8.10.3. Suradnja i koordinacija na razini primarne </w:t>
      </w:r>
      <w:r w:rsidR="002E25DE" w:rsidRPr="00AC00AC">
        <w:rPr>
          <w:b/>
          <w:bCs/>
        </w:rPr>
        <w:t xml:space="preserve">zdravstvene zaštite i s ostalim </w:t>
      </w:r>
      <w:r w:rsidRPr="00AC00AC">
        <w:rPr>
          <w:b/>
          <w:bCs/>
        </w:rPr>
        <w:t>sudionicima u zdravstvenoj zaštiti, socijalnoj skrbi i drugim sektorima</w:t>
      </w:r>
    </w:p>
    <w:p w:rsidR="00FA435B" w:rsidRPr="00AC00AC" w:rsidRDefault="00FA435B" w:rsidP="00B41496">
      <w:pPr>
        <w:pStyle w:val="StandardWeb"/>
      </w:pPr>
    </w:p>
    <w:p w:rsidR="006A04EB" w:rsidRPr="00AC00AC" w:rsidRDefault="006A04EB"/>
    <w:p w:rsidR="006A04EB" w:rsidRPr="00AC00AC" w:rsidRDefault="00042812" w:rsidP="00042812">
      <w:pPr>
        <w:autoSpaceDE w:val="0"/>
        <w:autoSpaceDN w:val="0"/>
        <w:adjustRightInd w:val="0"/>
      </w:pPr>
      <w:r w:rsidRPr="00AC00AC">
        <w:t xml:space="preserve"> </w:t>
      </w:r>
    </w:p>
    <w:p w:rsidR="006A04EB" w:rsidRPr="00AC00AC" w:rsidRDefault="006A04EB" w:rsidP="006A04EB">
      <w:pPr>
        <w:autoSpaceDE w:val="0"/>
        <w:autoSpaceDN w:val="0"/>
        <w:adjustRightInd w:val="0"/>
      </w:pPr>
      <w:r w:rsidRPr="00AC00AC">
        <w:t>.</w:t>
      </w:r>
    </w:p>
    <w:p w:rsidR="006A04EB" w:rsidRPr="00AC00AC" w:rsidRDefault="006A04EB"/>
    <w:sectPr w:rsidR="006A04EB" w:rsidRPr="00AC00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1351"/>
    <w:multiLevelType w:val="hybridMultilevel"/>
    <w:tmpl w:val="7646FE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4942"/>
    <w:multiLevelType w:val="multilevel"/>
    <w:tmpl w:val="B94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3453B"/>
    <w:multiLevelType w:val="hybridMultilevel"/>
    <w:tmpl w:val="1BF6F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B59C6"/>
    <w:multiLevelType w:val="hybridMultilevel"/>
    <w:tmpl w:val="1BF6F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14B"/>
    <w:multiLevelType w:val="hybridMultilevel"/>
    <w:tmpl w:val="69B84FE2"/>
    <w:lvl w:ilvl="0" w:tplc="9372E450">
      <w:start w:val="1"/>
      <w:numFmt w:val="bullet"/>
      <w:lvlText w:val="-"/>
      <w:lvlJc w:val="left"/>
      <w:pPr>
        <w:ind w:left="785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EB"/>
    <w:rsid w:val="00042812"/>
    <w:rsid w:val="00112B54"/>
    <w:rsid w:val="00120DE3"/>
    <w:rsid w:val="002E25DE"/>
    <w:rsid w:val="003A5C6C"/>
    <w:rsid w:val="00405CBD"/>
    <w:rsid w:val="004562F9"/>
    <w:rsid w:val="006A04EB"/>
    <w:rsid w:val="006A537E"/>
    <w:rsid w:val="006B7DFA"/>
    <w:rsid w:val="0084444A"/>
    <w:rsid w:val="00AA7092"/>
    <w:rsid w:val="00AC00AC"/>
    <w:rsid w:val="00B41496"/>
    <w:rsid w:val="00BB05F4"/>
    <w:rsid w:val="00C1786D"/>
    <w:rsid w:val="00CB62AF"/>
    <w:rsid w:val="00D2307F"/>
    <w:rsid w:val="00E85FA2"/>
    <w:rsid w:val="00FA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ECE57-10BC-4623-B15A-8A87B227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A04E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B05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53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37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Karin</dc:creator>
  <cp:keywords/>
  <dc:description/>
  <cp:lastModifiedBy>Željka Karin</cp:lastModifiedBy>
  <cp:revision>2</cp:revision>
  <cp:lastPrinted>2016-11-29T10:29:00Z</cp:lastPrinted>
  <dcterms:created xsi:type="dcterms:W3CDTF">2020-09-16T13:21:00Z</dcterms:created>
  <dcterms:modified xsi:type="dcterms:W3CDTF">2020-09-16T13:21:00Z</dcterms:modified>
</cp:coreProperties>
</file>